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ED8" w:rsidRDefault="005F2ED8" w:rsidP="00D46F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04A10" w:rsidRDefault="00204A10" w:rsidP="00204A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t>Администрация города Рубцовска Алтайского края</w:t>
      </w:r>
    </w:p>
    <w:p w:rsidR="00204A10" w:rsidRPr="005B25F1" w:rsidRDefault="00204A10" w:rsidP="00204A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</w:pPr>
      <w:r w:rsidRPr="005B25F1"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t>МКУ «Управление образования» г. Рубцовска</w:t>
      </w:r>
    </w:p>
    <w:p w:rsidR="00204A10" w:rsidRPr="005B25F1" w:rsidRDefault="00204A10" w:rsidP="00204A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</w:pPr>
      <w:r w:rsidRPr="005B25F1"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t>Муниципальное бюджетное учреждение дополнительного образования</w:t>
      </w:r>
    </w:p>
    <w:p w:rsidR="00204A10" w:rsidRPr="005B25F1" w:rsidRDefault="00204A10" w:rsidP="00204A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</w:pPr>
      <w:r w:rsidRPr="005B25F1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5B25F1">
        <w:rPr>
          <w:rFonts w:ascii="Times New Roman" w:eastAsia="Times New Roman" w:hAnsi="Times New Roman"/>
          <w:noProof/>
          <w:sz w:val="24"/>
          <w:szCs w:val="24"/>
          <w:lang w:eastAsia="ru-RU"/>
        </w:rPr>
        <w:t>Станция туризма и экскурсий»</w:t>
      </w:r>
    </w:p>
    <w:p w:rsidR="00204A10" w:rsidRDefault="00204A10" w:rsidP="00204A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</w:pPr>
    </w:p>
    <w:p w:rsidR="00204A10" w:rsidRDefault="00204A10" w:rsidP="00204A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</w:pPr>
    </w:p>
    <w:p w:rsidR="00204A10" w:rsidRPr="005B25F1" w:rsidRDefault="00204A10" w:rsidP="00204A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</w:pPr>
    </w:p>
    <w:tbl>
      <w:tblPr>
        <w:tblW w:w="10173" w:type="dxa"/>
        <w:tblLook w:val="04A0" w:firstRow="1" w:lastRow="0" w:firstColumn="1" w:lastColumn="0" w:noHBand="0" w:noVBand="1"/>
      </w:tblPr>
      <w:tblGrid>
        <w:gridCol w:w="5070"/>
        <w:gridCol w:w="5103"/>
      </w:tblGrid>
      <w:tr w:rsidR="00204A10" w:rsidTr="00204A10">
        <w:tc>
          <w:tcPr>
            <w:tcW w:w="5070" w:type="dxa"/>
          </w:tcPr>
          <w:p w:rsidR="00204A10" w:rsidRDefault="00204A10" w:rsidP="009771E5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5103" w:type="dxa"/>
          </w:tcPr>
          <w:p w:rsidR="00204A10" w:rsidRDefault="00204A10" w:rsidP="009771E5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Cs/>
                <w:noProof/>
                <w:sz w:val="24"/>
                <w:szCs w:val="24"/>
              </w:rPr>
            </w:pPr>
          </w:p>
        </w:tc>
      </w:tr>
      <w:tr w:rsidR="00204A10" w:rsidRPr="005B25F1" w:rsidTr="009771E5">
        <w:tc>
          <w:tcPr>
            <w:tcW w:w="5070" w:type="dxa"/>
            <w:shd w:val="clear" w:color="auto" w:fill="auto"/>
          </w:tcPr>
          <w:p w:rsidR="00204A10" w:rsidRPr="005B25F1" w:rsidRDefault="00204A10" w:rsidP="009771E5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204A10" w:rsidRPr="005B25F1" w:rsidRDefault="00204A10" w:rsidP="009771E5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Cs/>
                <w:noProof/>
                <w:sz w:val="24"/>
                <w:szCs w:val="24"/>
              </w:rPr>
            </w:pPr>
          </w:p>
        </w:tc>
      </w:tr>
      <w:tr w:rsidR="00204A10" w:rsidRPr="005B25F1" w:rsidTr="009771E5">
        <w:tc>
          <w:tcPr>
            <w:tcW w:w="5070" w:type="dxa"/>
            <w:shd w:val="clear" w:color="auto" w:fill="auto"/>
          </w:tcPr>
          <w:p w:rsidR="00204A10" w:rsidRPr="005B25F1" w:rsidRDefault="00204A10" w:rsidP="009771E5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204A10" w:rsidRPr="005B25F1" w:rsidRDefault="00204A10" w:rsidP="009771E5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</w:pPr>
          </w:p>
        </w:tc>
      </w:tr>
    </w:tbl>
    <w:p w:rsidR="00204A10" w:rsidRDefault="00204A10" w:rsidP="00204A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32"/>
          <w:szCs w:val="32"/>
          <w:lang w:eastAsia="ru-RU"/>
        </w:rPr>
      </w:pPr>
    </w:p>
    <w:p w:rsidR="00204A10" w:rsidRDefault="00204A10" w:rsidP="00204A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32"/>
          <w:szCs w:val="32"/>
          <w:lang w:eastAsia="ru-RU"/>
        </w:rPr>
      </w:pPr>
    </w:p>
    <w:p w:rsidR="00204A10" w:rsidRDefault="00204A10" w:rsidP="00204A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32"/>
          <w:szCs w:val="32"/>
          <w:lang w:eastAsia="ru-RU"/>
        </w:rPr>
      </w:pPr>
    </w:p>
    <w:p w:rsidR="002A03BF" w:rsidRDefault="002A03BF" w:rsidP="00204A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32"/>
          <w:szCs w:val="32"/>
          <w:lang w:eastAsia="ru-RU"/>
        </w:rPr>
      </w:pPr>
    </w:p>
    <w:p w:rsidR="002A03BF" w:rsidRDefault="002A03BF" w:rsidP="00204A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32"/>
          <w:szCs w:val="32"/>
          <w:lang w:eastAsia="ru-RU"/>
        </w:rPr>
      </w:pPr>
    </w:p>
    <w:p w:rsidR="002A03BF" w:rsidRDefault="002A03BF" w:rsidP="00204A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32"/>
          <w:szCs w:val="32"/>
          <w:lang w:eastAsia="ru-RU"/>
        </w:rPr>
      </w:pPr>
    </w:p>
    <w:p w:rsidR="002A03BF" w:rsidRDefault="002A03BF" w:rsidP="00204A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32"/>
          <w:szCs w:val="32"/>
          <w:lang w:eastAsia="ru-RU"/>
        </w:rPr>
      </w:pPr>
    </w:p>
    <w:p w:rsidR="00204A10" w:rsidRDefault="00204A10" w:rsidP="00204A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32"/>
          <w:szCs w:val="32"/>
          <w:lang w:eastAsia="ru-RU"/>
        </w:rPr>
      </w:pPr>
    </w:p>
    <w:p w:rsidR="00204A10" w:rsidRPr="005B25F1" w:rsidRDefault="00865175" w:rsidP="00204A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aps/>
          <w:sz w:val="32"/>
          <w:szCs w:val="32"/>
          <w:lang w:eastAsia="ru-RU"/>
        </w:rPr>
        <w:t>туристские узлы</w:t>
      </w:r>
    </w:p>
    <w:p w:rsidR="00204A10" w:rsidRPr="005B25F1" w:rsidRDefault="00865175" w:rsidP="00204A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Методическое пособие для практических занятий</w:t>
      </w:r>
    </w:p>
    <w:p w:rsidR="002A03BF" w:rsidRDefault="002A03BF" w:rsidP="00204A10">
      <w:pPr>
        <w:widowControl w:val="0"/>
        <w:autoSpaceDE w:val="0"/>
        <w:autoSpaceDN w:val="0"/>
        <w:adjustRightInd w:val="0"/>
        <w:spacing w:after="0" w:line="240" w:lineRule="auto"/>
        <w:ind w:firstLine="4253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A03BF" w:rsidRDefault="002A03BF" w:rsidP="00204A10">
      <w:pPr>
        <w:widowControl w:val="0"/>
        <w:autoSpaceDE w:val="0"/>
        <w:autoSpaceDN w:val="0"/>
        <w:adjustRightInd w:val="0"/>
        <w:spacing w:after="0" w:line="240" w:lineRule="auto"/>
        <w:ind w:firstLine="4253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A03BF" w:rsidRDefault="002A03BF" w:rsidP="00204A10">
      <w:pPr>
        <w:widowControl w:val="0"/>
        <w:autoSpaceDE w:val="0"/>
        <w:autoSpaceDN w:val="0"/>
        <w:adjustRightInd w:val="0"/>
        <w:spacing w:after="0" w:line="240" w:lineRule="auto"/>
        <w:ind w:firstLine="4253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A03BF" w:rsidRDefault="002A03BF" w:rsidP="00204A10">
      <w:pPr>
        <w:widowControl w:val="0"/>
        <w:autoSpaceDE w:val="0"/>
        <w:autoSpaceDN w:val="0"/>
        <w:adjustRightInd w:val="0"/>
        <w:spacing w:after="0" w:line="240" w:lineRule="auto"/>
        <w:ind w:firstLine="4253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A03BF" w:rsidRDefault="002A03BF" w:rsidP="00204A10">
      <w:pPr>
        <w:widowControl w:val="0"/>
        <w:autoSpaceDE w:val="0"/>
        <w:autoSpaceDN w:val="0"/>
        <w:adjustRightInd w:val="0"/>
        <w:spacing w:after="0" w:line="240" w:lineRule="auto"/>
        <w:ind w:firstLine="4253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A03BF" w:rsidRDefault="002A03BF" w:rsidP="00204A10">
      <w:pPr>
        <w:widowControl w:val="0"/>
        <w:autoSpaceDE w:val="0"/>
        <w:autoSpaceDN w:val="0"/>
        <w:adjustRightInd w:val="0"/>
        <w:spacing w:after="0" w:line="240" w:lineRule="auto"/>
        <w:ind w:firstLine="4253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A03BF" w:rsidRDefault="002A03BF" w:rsidP="00204A10">
      <w:pPr>
        <w:widowControl w:val="0"/>
        <w:autoSpaceDE w:val="0"/>
        <w:autoSpaceDN w:val="0"/>
        <w:adjustRightInd w:val="0"/>
        <w:spacing w:after="0" w:line="240" w:lineRule="auto"/>
        <w:ind w:firstLine="4253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A03BF" w:rsidRDefault="002A03BF" w:rsidP="00204A10">
      <w:pPr>
        <w:widowControl w:val="0"/>
        <w:autoSpaceDE w:val="0"/>
        <w:autoSpaceDN w:val="0"/>
        <w:adjustRightInd w:val="0"/>
        <w:spacing w:after="0" w:line="240" w:lineRule="auto"/>
        <w:ind w:firstLine="4253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04A10" w:rsidRPr="005B25F1" w:rsidRDefault="00204A10" w:rsidP="00204A10">
      <w:pPr>
        <w:widowControl w:val="0"/>
        <w:autoSpaceDE w:val="0"/>
        <w:autoSpaceDN w:val="0"/>
        <w:adjustRightInd w:val="0"/>
        <w:spacing w:after="0" w:line="240" w:lineRule="auto"/>
        <w:ind w:firstLine="425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B25F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</w:t>
      </w:r>
    </w:p>
    <w:p w:rsidR="00204A10" w:rsidRPr="005B25F1" w:rsidRDefault="00204A10" w:rsidP="00204A10">
      <w:pPr>
        <w:autoSpaceDE w:val="0"/>
        <w:autoSpaceDN w:val="0"/>
        <w:adjustRightInd w:val="0"/>
        <w:spacing w:after="0" w:line="240" w:lineRule="auto"/>
        <w:ind w:firstLine="4253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04A10" w:rsidRPr="005B25F1" w:rsidRDefault="00204A10" w:rsidP="00204A10">
      <w:pPr>
        <w:autoSpaceDE w:val="0"/>
        <w:autoSpaceDN w:val="0"/>
        <w:adjustRightInd w:val="0"/>
        <w:spacing w:after="0" w:line="240" w:lineRule="auto"/>
        <w:ind w:firstLine="425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Хорина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Марина Федоровна</w:t>
      </w:r>
    </w:p>
    <w:p w:rsidR="00204A10" w:rsidRPr="005B25F1" w:rsidRDefault="00204A10" w:rsidP="00204A10">
      <w:pPr>
        <w:autoSpaceDE w:val="0"/>
        <w:autoSpaceDN w:val="0"/>
        <w:adjustRightInd w:val="0"/>
        <w:spacing w:after="0" w:line="240" w:lineRule="auto"/>
        <w:ind w:firstLine="425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B25F1">
        <w:rPr>
          <w:rFonts w:ascii="Times New Roman" w:eastAsia="Times New Roman" w:hAnsi="Times New Roman"/>
          <w:bCs/>
          <w:sz w:val="28"/>
          <w:szCs w:val="28"/>
          <w:lang w:eastAsia="ru-RU"/>
        </w:rPr>
        <w:t>педагог дополнительного образования</w:t>
      </w:r>
    </w:p>
    <w:p w:rsidR="00204A10" w:rsidRPr="005B25F1" w:rsidRDefault="00204A10" w:rsidP="00204A10">
      <w:pPr>
        <w:autoSpaceDE w:val="0"/>
        <w:autoSpaceDN w:val="0"/>
        <w:adjustRightInd w:val="0"/>
        <w:spacing w:after="0" w:line="240" w:lineRule="auto"/>
        <w:ind w:firstLine="4253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B25F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МБУ </w:t>
      </w:r>
      <w:proofErr w:type="gramStart"/>
      <w:r w:rsidRPr="005B25F1">
        <w:rPr>
          <w:rFonts w:ascii="Times New Roman" w:eastAsia="Times New Roman" w:hAnsi="Times New Roman"/>
          <w:bCs/>
          <w:sz w:val="28"/>
          <w:szCs w:val="28"/>
          <w:lang w:eastAsia="ru-RU"/>
        </w:rPr>
        <w:t>ДО</w:t>
      </w:r>
      <w:proofErr w:type="gramEnd"/>
      <w:r w:rsidRPr="005B25F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«</w:t>
      </w:r>
      <w:proofErr w:type="gramStart"/>
      <w:r w:rsidRPr="005B25F1">
        <w:rPr>
          <w:rFonts w:ascii="Times New Roman" w:eastAsia="Times New Roman" w:hAnsi="Times New Roman"/>
          <w:bCs/>
          <w:sz w:val="28"/>
          <w:szCs w:val="28"/>
          <w:lang w:eastAsia="ru-RU"/>
        </w:rPr>
        <w:t>Станция</w:t>
      </w:r>
      <w:proofErr w:type="gramEnd"/>
      <w:r w:rsidRPr="005B25F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туризма и экскурсий»</w:t>
      </w:r>
    </w:p>
    <w:p w:rsidR="00204A10" w:rsidRPr="005B25F1" w:rsidRDefault="00204A10" w:rsidP="00204A1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04A10" w:rsidRPr="005B25F1" w:rsidRDefault="00204A10" w:rsidP="00204A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04A10" w:rsidRDefault="00204A10" w:rsidP="00204A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04A10" w:rsidRDefault="00204A10" w:rsidP="00204A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04A10" w:rsidRDefault="00204A10" w:rsidP="00204A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04A10" w:rsidRDefault="00204A10" w:rsidP="00204A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04A10" w:rsidRPr="005B25F1" w:rsidRDefault="00204A10" w:rsidP="00204A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04A10" w:rsidRPr="005B25F1" w:rsidRDefault="00204A10" w:rsidP="00204A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04A10" w:rsidRPr="005B25F1" w:rsidRDefault="00204A10" w:rsidP="00204A1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04A10" w:rsidRDefault="00204A10" w:rsidP="00204A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>Рубцовск, 202</w:t>
      </w:r>
      <w:r w:rsidR="004D01B0">
        <w:rPr>
          <w:rFonts w:ascii="Times New Roman" w:eastAsia="Times New Roman" w:hAnsi="Times New Roman"/>
          <w:noProof/>
          <w:sz w:val="24"/>
          <w:szCs w:val="24"/>
          <w:lang w:eastAsia="ru-RU"/>
        </w:rPr>
        <w:t>3</w:t>
      </w:r>
      <w:bookmarkStart w:id="0" w:name="_GoBack"/>
      <w:bookmarkEnd w:id="0"/>
    </w:p>
    <w:p w:rsidR="002A03BF" w:rsidRDefault="002A03BF" w:rsidP="00204A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2A03BF" w:rsidRDefault="002A03BF" w:rsidP="00204A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2A03BF" w:rsidRDefault="002A03BF" w:rsidP="00204A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755B76" w:rsidRDefault="00755B76" w:rsidP="005F2ED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Туристские узлы</w:t>
      </w:r>
      <w:r w:rsidRPr="00755B76">
        <w:rPr>
          <w:rFonts w:ascii="Times New Roman" w:hAnsi="Times New Roman" w:cs="Times New Roman"/>
          <w:sz w:val="28"/>
          <w:szCs w:val="28"/>
        </w:rPr>
        <w:t xml:space="preserve">: Методическое пособие для </w:t>
      </w:r>
      <w:r>
        <w:rPr>
          <w:rFonts w:ascii="Times New Roman" w:hAnsi="Times New Roman" w:cs="Times New Roman"/>
          <w:sz w:val="28"/>
          <w:szCs w:val="28"/>
        </w:rPr>
        <w:t xml:space="preserve">практических занятий </w:t>
      </w:r>
    </w:p>
    <w:p w:rsidR="00755B76" w:rsidRDefault="00755B76" w:rsidP="005F2ED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B76" w:rsidRDefault="00755B76" w:rsidP="005F2ED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B76" w:rsidRDefault="00755B76" w:rsidP="005F2ED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2ED8" w:rsidRPr="005F2ED8" w:rsidRDefault="005F2ED8" w:rsidP="005F2ED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2ED8">
        <w:rPr>
          <w:rFonts w:ascii="Times New Roman" w:hAnsi="Times New Roman" w:cs="Times New Roman"/>
          <w:sz w:val="28"/>
          <w:szCs w:val="28"/>
        </w:rPr>
        <w:t>В данном пособии подробно рассматриваются конструкции и методики завязывания узлов, которые наиболее часто применяются в туристских походах и соревнованиях. Особенности узлов и сферы их применения приведены в кратких сопровождающих аннотациях, а также проиллюстрированы схематическими рисунками.</w:t>
      </w:r>
    </w:p>
    <w:p w:rsidR="005F2ED8" w:rsidRDefault="005F2ED8" w:rsidP="005F2ED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2ED8">
        <w:rPr>
          <w:rFonts w:ascii="Times New Roman" w:hAnsi="Times New Roman" w:cs="Times New Roman"/>
          <w:sz w:val="28"/>
          <w:szCs w:val="28"/>
        </w:rPr>
        <w:t xml:space="preserve">Пособие окажет практическую помощь </w:t>
      </w:r>
      <w:r w:rsidR="00A22A41">
        <w:rPr>
          <w:rFonts w:ascii="Times New Roman" w:hAnsi="Times New Roman" w:cs="Times New Roman"/>
          <w:sz w:val="28"/>
          <w:szCs w:val="28"/>
        </w:rPr>
        <w:t>обучающи</w:t>
      </w:r>
      <w:r w:rsidR="00001813">
        <w:rPr>
          <w:rFonts w:ascii="Times New Roman" w:hAnsi="Times New Roman" w:cs="Times New Roman"/>
          <w:sz w:val="28"/>
          <w:szCs w:val="28"/>
        </w:rPr>
        <w:t>х</w:t>
      </w:r>
      <w:r w:rsidR="00A22A41">
        <w:rPr>
          <w:rFonts w:ascii="Times New Roman" w:hAnsi="Times New Roman" w:cs="Times New Roman"/>
          <w:sz w:val="28"/>
          <w:szCs w:val="28"/>
        </w:rPr>
        <w:t xml:space="preserve">ся </w:t>
      </w:r>
      <w:r w:rsidRPr="005F2ED8">
        <w:rPr>
          <w:rFonts w:ascii="Times New Roman" w:hAnsi="Times New Roman" w:cs="Times New Roman"/>
          <w:sz w:val="28"/>
          <w:szCs w:val="28"/>
        </w:rPr>
        <w:t xml:space="preserve"> туристских объединений в подготовке для участия в спортивных туристских мероприятиях.</w:t>
      </w:r>
    </w:p>
    <w:p w:rsidR="005F2ED8" w:rsidRDefault="005F2ED8" w:rsidP="00D46F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2ED8" w:rsidRDefault="005F2ED8" w:rsidP="00D46F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2ED8" w:rsidRDefault="005F2ED8" w:rsidP="00D46F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2ED8" w:rsidRDefault="005F2ED8" w:rsidP="00D46F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2ED8" w:rsidRDefault="005F2ED8" w:rsidP="00D46F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2ED8" w:rsidRDefault="005F2ED8" w:rsidP="00D46F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2ED8" w:rsidRDefault="005F2ED8" w:rsidP="00D46F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1813" w:rsidRDefault="00001813" w:rsidP="00D46F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1813" w:rsidRDefault="00001813" w:rsidP="00D46F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1813" w:rsidRDefault="00001813" w:rsidP="00D46F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1813" w:rsidRDefault="00001813" w:rsidP="00D46F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1813" w:rsidRDefault="00001813" w:rsidP="00D46F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1813" w:rsidRDefault="00001813" w:rsidP="00D46F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1813" w:rsidRDefault="00001813" w:rsidP="00D46F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1813" w:rsidRDefault="00001813" w:rsidP="00D46F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1813" w:rsidRDefault="00001813" w:rsidP="00D46F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03BF" w:rsidRDefault="002A03BF" w:rsidP="0000181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</w:p>
    <w:p w:rsidR="000516B8" w:rsidRPr="006123EA" w:rsidRDefault="000516B8" w:rsidP="000516B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123EA">
        <w:rPr>
          <w:rFonts w:ascii="Times New Roman" w:hAnsi="Times New Roman" w:cs="Times New Roman"/>
          <w:sz w:val="28"/>
          <w:szCs w:val="28"/>
        </w:rPr>
        <w:t>Введение</w:t>
      </w:r>
      <w:r w:rsidR="0052171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4</w:t>
      </w:r>
    </w:p>
    <w:p w:rsidR="000516B8" w:rsidRPr="006123EA" w:rsidRDefault="000516B8" w:rsidP="000516B8">
      <w:pPr>
        <w:pStyle w:val="ac"/>
        <w:numPr>
          <w:ilvl w:val="0"/>
          <w:numId w:val="7"/>
        </w:numPr>
        <w:shd w:val="clear" w:color="auto" w:fill="FFFFFF"/>
        <w:spacing w:after="0" w:line="360" w:lineRule="auto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123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Краткая история узлов</w:t>
      </w:r>
      <w:r w:rsidR="005217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5</w:t>
      </w:r>
    </w:p>
    <w:p w:rsidR="000516B8" w:rsidRPr="006123EA" w:rsidRDefault="000516B8" w:rsidP="000516B8">
      <w:pPr>
        <w:pStyle w:val="ac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2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понятия и обозначения</w:t>
      </w:r>
      <w:r w:rsidR="00521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8</w:t>
      </w:r>
    </w:p>
    <w:p w:rsidR="000516B8" w:rsidRPr="006123EA" w:rsidRDefault="000516B8" w:rsidP="000516B8">
      <w:pPr>
        <w:pStyle w:val="ac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23EA">
        <w:rPr>
          <w:rFonts w:ascii="Times New Roman" w:hAnsi="Times New Roman" w:cs="Times New Roman"/>
          <w:sz w:val="28"/>
          <w:szCs w:val="28"/>
        </w:rPr>
        <w:t>Узлы, наиболее часто применяемые в туризме</w:t>
      </w:r>
      <w:r w:rsidR="0052171E">
        <w:rPr>
          <w:rFonts w:ascii="Times New Roman" w:hAnsi="Times New Roman" w:cs="Times New Roman"/>
          <w:sz w:val="28"/>
          <w:szCs w:val="28"/>
        </w:rPr>
        <w:t xml:space="preserve">                               9</w:t>
      </w:r>
    </w:p>
    <w:p w:rsidR="000516B8" w:rsidRPr="006123EA" w:rsidRDefault="000516B8" w:rsidP="000516B8">
      <w:pPr>
        <w:pStyle w:val="ac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23EA">
        <w:rPr>
          <w:rFonts w:ascii="Times New Roman" w:hAnsi="Times New Roman" w:cs="Times New Roman"/>
          <w:sz w:val="28"/>
          <w:szCs w:val="28"/>
        </w:rPr>
        <w:t>Основные туристские узлы</w:t>
      </w:r>
      <w:r w:rsidR="0052171E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91377E">
        <w:rPr>
          <w:rFonts w:ascii="Times New Roman" w:hAnsi="Times New Roman" w:cs="Times New Roman"/>
          <w:sz w:val="28"/>
          <w:szCs w:val="28"/>
        </w:rPr>
        <w:t xml:space="preserve"> </w:t>
      </w:r>
      <w:r w:rsidR="0052171E">
        <w:rPr>
          <w:rFonts w:ascii="Times New Roman" w:hAnsi="Times New Roman" w:cs="Times New Roman"/>
          <w:sz w:val="28"/>
          <w:szCs w:val="28"/>
        </w:rPr>
        <w:t xml:space="preserve">                15</w:t>
      </w:r>
    </w:p>
    <w:p w:rsidR="000516B8" w:rsidRPr="006123EA" w:rsidRDefault="000516B8" w:rsidP="006123EA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6123EA">
        <w:rPr>
          <w:rFonts w:ascii="Times New Roman" w:hAnsi="Times New Roman" w:cs="Times New Roman"/>
          <w:sz w:val="28"/>
          <w:szCs w:val="28"/>
        </w:rPr>
        <w:t>Список  литературы</w:t>
      </w:r>
      <w:r w:rsidR="0052171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91377E">
        <w:rPr>
          <w:rFonts w:ascii="Times New Roman" w:hAnsi="Times New Roman" w:cs="Times New Roman"/>
          <w:sz w:val="28"/>
          <w:szCs w:val="28"/>
        </w:rPr>
        <w:t xml:space="preserve"> </w:t>
      </w:r>
      <w:r w:rsidR="0052171E">
        <w:rPr>
          <w:rFonts w:ascii="Times New Roman" w:hAnsi="Times New Roman" w:cs="Times New Roman"/>
          <w:sz w:val="28"/>
          <w:szCs w:val="28"/>
        </w:rPr>
        <w:t xml:space="preserve">           20</w:t>
      </w:r>
    </w:p>
    <w:p w:rsidR="002A03BF" w:rsidRDefault="002A03BF" w:rsidP="0000181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03BF" w:rsidRDefault="002A03BF" w:rsidP="0000181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03BF" w:rsidRDefault="002A03BF" w:rsidP="0000181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03BF" w:rsidRDefault="002A03BF" w:rsidP="0000181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03BF" w:rsidRDefault="002A03BF" w:rsidP="0000181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03BF" w:rsidRDefault="002A03BF" w:rsidP="0000181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03BF" w:rsidRDefault="002A03BF" w:rsidP="0000181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3EA" w:rsidRDefault="006123EA" w:rsidP="0000181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3EA" w:rsidRDefault="006123EA" w:rsidP="0000181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3EA" w:rsidRDefault="006123EA" w:rsidP="0000181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3EA" w:rsidRDefault="006123EA" w:rsidP="0000181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3EA" w:rsidRDefault="006123EA" w:rsidP="0000181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3EA" w:rsidRDefault="006123EA" w:rsidP="0000181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3EA" w:rsidRDefault="006123EA" w:rsidP="0000181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3EA" w:rsidRDefault="006123EA" w:rsidP="0000181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3EA" w:rsidRDefault="006123EA" w:rsidP="0000181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3EA" w:rsidRDefault="006123EA" w:rsidP="0000181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3EA" w:rsidRDefault="006123EA" w:rsidP="0000181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3EA" w:rsidRDefault="006123EA" w:rsidP="0000181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3EA" w:rsidRDefault="006123EA" w:rsidP="0000181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3EA" w:rsidRDefault="006123EA" w:rsidP="0000181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3EA" w:rsidRDefault="006123EA" w:rsidP="0000181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1813" w:rsidRPr="00001813" w:rsidRDefault="00001813" w:rsidP="0000181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181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14706" w:rsidRPr="008C79D7" w:rsidRDefault="00514706" w:rsidP="00D46F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79D7">
        <w:rPr>
          <w:rFonts w:ascii="Times New Roman" w:hAnsi="Times New Roman" w:cs="Times New Roman"/>
          <w:sz w:val="28"/>
          <w:szCs w:val="28"/>
        </w:rPr>
        <w:t xml:space="preserve">Туризм – это </w:t>
      </w:r>
      <w:proofErr w:type="gramStart"/>
      <w:r w:rsidRPr="008C79D7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8C79D7">
        <w:rPr>
          <w:rFonts w:ascii="Times New Roman" w:hAnsi="Times New Roman" w:cs="Times New Roman"/>
          <w:sz w:val="28"/>
          <w:szCs w:val="28"/>
        </w:rPr>
        <w:t xml:space="preserve"> и увлекательно! Новые впечатления, захватывающие пейзажи, реки и горы</w:t>
      </w:r>
      <w:proofErr w:type="gramStart"/>
      <w:r w:rsidRPr="008C79D7">
        <w:rPr>
          <w:rFonts w:ascii="Times New Roman" w:hAnsi="Times New Roman" w:cs="Times New Roman"/>
          <w:sz w:val="28"/>
          <w:szCs w:val="28"/>
        </w:rPr>
        <w:t>… З</w:t>
      </w:r>
      <w:proofErr w:type="gramEnd"/>
      <w:r w:rsidRPr="008C79D7">
        <w:rPr>
          <w:rFonts w:ascii="Times New Roman" w:hAnsi="Times New Roman" w:cs="Times New Roman"/>
          <w:sz w:val="28"/>
          <w:szCs w:val="28"/>
        </w:rPr>
        <w:t>анимаясь туризмом, человек развивает себя, своё тело, закаляется, становится более выносливым и крепким физически, учится преодолевать трудности.</w:t>
      </w:r>
    </w:p>
    <w:p w:rsidR="00514706" w:rsidRPr="008C79D7" w:rsidRDefault="00514706" w:rsidP="00D46F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79D7">
        <w:rPr>
          <w:rFonts w:ascii="Times New Roman" w:hAnsi="Times New Roman" w:cs="Times New Roman"/>
          <w:sz w:val="28"/>
          <w:szCs w:val="28"/>
        </w:rPr>
        <w:t>При этом важно помнить, что основа безопасности в туристских походах – это выживание в походных условиях. Поэтому знание различных приёмов и правил безопасности гарантирует путешественнику уверенность в себе. Вот потому любому туристу – как начинающему, так и опытному, пригодится в походе знание главных секретов формирования туристских узлов. Переплетение помогает закрепить или соединить верёвки одной и разной толщины, иногда такое вязание помогает преодолеть переправу. С помощью крепкого сплетения можно объединить прорвавшийся канат или верёвку или сделать их длиннее. Бывают моменты, когда нужно уметь привязать человека к опоре или другому человеку (например, при транспортировке травмированного туриста) или когда необходимо уверенно зафиксировать что-либо.</w:t>
      </w:r>
    </w:p>
    <w:p w:rsidR="00514706" w:rsidRPr="008C79D7" w:rsidRDefault="00514706" w:rsidP="00D46F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79D7">
        <w:rPr>
          <w:rFonts w:ascii="Times New Roman" w:hAnsi="Times New Roman" w:cs="Times New Roman"/>
          <w:sz w:val="28"/>
          <w:szCs w:val="28"/>
        </w:rPr>
        <w:t>Как видите, туристские узлы – незаменимые помощники в нештатных ситуациях. Но применяя только один вид узлов, не всегда можно решить любую проблему. Поэтому нужно уметь использовать различные узлы в зависимости от возможной ситуации, знать основные способы вязания туристических узлов.</w:t>
      </w:r>
      <w:r w:rsidR="00435D1F">
        <w:rPr>
          <w:rFonts w:ascii="Times New Roman" w:hAnsi="Times New Roman" w:cs="Times New Roman"/>
          <w:sz w:val="28"/>
          <w:szCs w:val="28"/>
        </w:rPr>
        <w:t xml:space="preserve"> </w:t>
      </w:r>
      <w:r w:rsidR="00435D1F">
        <w:rPr>
          <w:rFonts w:ascii="Times New Roman" w:hAnsi="Times New Roman" w:cs="Times New Roman"/>
          <w:sz w:val="28"/>
          <w:szCs w:val="28"/>
        </w:rPr>
        <w:sym w:font="Symbol" w:char="F05B"/>
      </w:r>
      <w:r w:rsidR="00435D1F">
        <w:rPr>
          <w:rFonts w:ascii="Times New Roman" w:hAnsi="Times New Roman" w:cs="Times New Roman"/>
          <w:sz w:val="28"/>
          <w:szCs w:val="28"/>
        </w:rPr>
        <w:t>17</w:t>
      </w:r>
      <w:r w:rsidR="00435D1F">
        <w:rPr>
          <w:rFonts w:ascii="Times New Roman" w:hAnsi="Times New Roman" w:cs="Times New Roman"/>
          <w:sz w:val="28"/>
          <w:szCs w:val="28"/>
        </w:rPr>
        <w:sym w:font="Symbol" w:char="F05D"/>
      </w:r>
    </w:p>
    <w:p w:rsidR="00514706" w:rsidRPr="008C79D7" w:rsidRDefault="00514706" w:rsidP="00D46F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4706" w:rsidRPr="008C79D7" w:rsidRDefault="00514706" w:rsidP="00D46FE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706" w:rsidRPr="008C79D7" w:rsidRDefault="00514706" w:rsidP="00D46FE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E95" w:rsidRPr="008C79D7" w:rsidRDefault="003F2E95" w:rsidP="00D46FE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E95" w:rsidRPr="008C79D7" w:rsidRDefault="003F2E95" w:rsidP="00D46FE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E95" w:rsidRDefault="003F2E95" w:rsidP="00D46FE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579" w:rsidRDefault="006C2579" w:rsidP="00D46FE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579" w:rsidRPr="008C79D7" w:rsidRDefault="006C2579" w:rsidP="00D46FE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E95" w:rsidRPr="00C63AAF" w:rsidRDefault="003F2E95" w:rsidP="00C63AAF">
      <w:pPr>
        <w:pStyle w:val="ac"/>
        <w:numPr>
          <w:ilvl w:val="0"/>
          <w:numId w:val="7"/>
        </w:num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3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Краткая история узлов</w:t>
      </w:r>
    </w:p>
    <w:p w:rsidR="003F2E95" w:rsidRPr="008C79D7" w:rsidRDefault="003F2E95" w:rsidP="00D46FE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Сложно установить точное время возникновения первых плетеных изделий. К</w:t>
      </w:r>
      <w:r w:rsidR="00F36DBE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сожалению, из-за недолговечности материалов узлы, используемые на ранней стадии развития человечества, почти не</w:t>
      </w:r>
      <w:r w:rsidR="00F36DBE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сохранились. Но, по мнению антропологов и</w:t>
      </w:r>
      <w:r w:rsidR="00F36DBE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археологов, навыки плетения из травы, коры и</w:t>
      </w:r>
      <w:r w:rsidR="00F36DBE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кожи у</w:t>
      </w:r>
      <w:r w:rsidR="00F36DBE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первобытных людей появились еще задолго до умения пользоваться огнем и</w:t>
      </w:r>
      <w:r w:rsidR="00F36DBE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создания примитивных орудий труда. С</w:t>
      </w:r>
      <w:r w:rsidR="00F36DBE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течением времени эти умения быстро развивались. Область применения таких соединений была обширной: от изготовления примитивных корзин и</w:t>
      </w:r>
      <w:r w:rsidR="00F36DBE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ловушек, привязывания каменных наконечников копий и</w:t>
      </w:r>
      <w:r w:rsidR="00F36DBE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топоров до изготовления первых лодок. Параллельно происходило становление узлов, используемых для украшений, узлов, связанных с</w:t>
      </w:r>
      <w:r w:rsidR="00616582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первыми примитивными формами религии. Самые древние образцы веревок были найдены на Синайском полуострове и</w:t>
      </w:r>
      <w:r w:rsidR="00616582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насчитывают около 20</w:t>
      </w:r>
      <w:r w:rsidR="00616582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000</w:t>
      </w:r>
      <w:r w:rsidR="00616582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лет, а</w:t>
      </w:r>
      <w:r w:rsidR="00616582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самые древние узлы были обнаружены в</w:t>
      </w:r>
      <w:r w:rsidR="00616582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Финляндии и</w:t>
      </w:r>
      <w:r w:rsidR="00616582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относятся к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периоду неолита.</w:t>
      </w:r>
    </w:p>
    <w:p w:rsidR="003F2E95" w:rsidRPr="008C79D7" w:rsidRDefault="003F2E95" w:rsidP="00D46FE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период бронзового и</w:t>
      </w:r>
      <w:r w:rsidR="00616582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раннего железного века умение человека вязать узловые соединения совершенствовалось, причем их развитие не</w:t>
      </w:r>
      <w:r w:rsidR="0078356A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характерно для какой-то одной местности, а</w:t>
      </w:r>
      <w:r w:rsidR="0078356A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происходило повсеместно, где обитал человек.</w:t>
      </w:r>
    </w:p>
    <w:p w:rsidR="003F2E95" w:rsidRPr="008C79D7" w:rsidRDefault="003F2E95" w:rsidP="00D46FE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количество находок, а</w:t>
      </w:r>
      <w:r w:rsidR="009E2B34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рисунки, скульптуры, легенды говорят об их широком применении в</w:t>
      </w:r>
      <w:r w:rsidR="009E2B34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совершенно разных отраслях деятельности.</w:t>
      </w:r>
    </w:p>
    <w:p w:rsidR="003F2E95" w:rsidRPr="008C79D7" w:rsidRDefault="003F2E95" w:rsidP="00D46FE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раскопках захоронений фараонов были обнаружены модели «кораблей мертвых», на которых, по верованиям древних египтян, их владыки должны были путешествовать в</w:t>
      </w:r>
      <w:r w:rsidR="009E2B34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загробный мир. Доски, составляющие корпус такого корабля, связывали между собой веревками. А</w:t>
      </w:r>
      <w:r w:rsidR="009E2B34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исследовании в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1954</w:t>
      </w:r>
      <w:r w:rsidR="009E2B34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году остатков парусного корабля фараона Хеопса, имеющего достаточно развитый веревочный такелаж, был найден хорошо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сохранившийся сложный беседочный узел. Даже вход в</w:t>
      </w:r>
      <w:r w:rsidR="000D74EB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гробницы царей Египта завязывали выбленочным узлом. 5000</w:t>
      </w:r>
      <w:r w:rsidR="000D74EB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 насчитывает другая археологическая находка, обнаруженная возле города Выборг,</w:t>
      </w:r>
      <w:r w:rsidR="000D74EB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сложная плетеная сеть с</w:t>
      </w:r>
      <w:r w:rsidR="000D74EB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каменными грузилами, на которой сохранились остатки прямого и</w:t>
      </w:r>
      <w:r w:rsidR="000D74EB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выбленочного узлов. Древние племена инков на основе простого узла разработали высокоэффективное узелковое письмо</w:t>
      </w:r>
      <w:r w:rsidR="000D74EB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кипу.</w:t>
      </w:r>
    </w:p>
    <w:p w:rsidR="003F2E95" w:rsidRPr="008C79D7" w:rsidRDefault="003F2E95" w:rsidP="00D46FE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Значительный объем информации о</w:t>
      </w:r>
      <w:r w:rsidR="00784E21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видах узлов и</w:t>
      </w:r>
      <w:r w:rsidR="00784E21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применении дало изучение наследия Древней Греции и</w:t>
      </w:r>
      <w:r w:rsidR="00784E21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Рима. В</w:t>
      </w:r>
      <w:r w:rsidR="00784E21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культурах этих народов узлы выполняли не</w:t>
      </w:r>
      <w:r w:rsidR="00784E21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утилитарные функции, но и</w:t>
      </w:r>
      <w:r w:rsidR="00784E21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отражали религиозно-мистическое представление об устройстве мира. Стоит вспомнить хотя бы знаменитую «Одиссею» Гомера, в</w:t>
      </w:r>
      <w:r w:rsidR="00784E21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 он описывает мешок Эола с</w:t>
      </w:r>
      <w:r w:rsidR="00784E21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заключенными в</w:t>
      </w:r>
      <w:r w:rsidR="00784E21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него ветрами, который был завязан волшебным узлом. Легендарный Геракл, сын Зевса, победив страшного Немейского льва, использовал его шкуру как доспехи, завязывая его передние лапы на груди узлом, впоследствии названным в</w:t>
      </w:r>
      <w:r w:rsidR="00997ACE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честь этого древнегреческого героя. Не</w:t>
      </w:r>
      <w:r w:rsidR="00997ACE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меньше известен и</w:t>
      </w:r>
      <w:r w:rsidR="00997ACE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один узел, появившийся в</w:t>
      </w:r>
      <w:r w:rsidR="00997ACE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период,</w:t>
      </w:r>
      <w:r w:rsidR="00997ACE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Гордиев. Во фригийск</w:t>
      </w:r>
      <w:r w:rsidR="00997ACE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 храме Зевса, расположенном в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997ACE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алой Азии, находилась повозка с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быками, ярмо которых было завязано сложным узлом. По предсказанию оракула, человеку, который сможет его развязать, боги подарят власть над миром. 400</w:t>
      </w:r>
      <w:r w:rsidR="00997ACE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 никто не</w:t>
      </w:r>
      <w:r w:rsidR="00997ACE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смог справиться с</w:t>
      </w:r>
      <w:r w:rsidR="005E13F1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этой задачей, и</w:t>
      </w:r>
      <w:r w:rsidR="005E13F1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Александр Македонский решил е</w:t>
      </w:r>
      <w:r w:rsidR="005E13F1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е, разрубив легендарный узел. В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Древнем Риме узловые соединения настолько были важны, что им приписывали врачебные свойства. </w:t>
      </w:r>
    </w:p>
    <w:p w:rsidR="003F2E95" w:rsidRPr="008C79D7" w:rsidRDefault="003F2E95" w:rsidP="00D46FE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Особую популярность веревочные</w:t>
      </w:r>
      <w:r w:rsidR="005E13F1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узловые соединения приобрели в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Средние века, чему способствовало развитие мореплавания. Бурное развитие торговли, стремление к</w:t>
      </w:r>
      <w:r w:rsidR="005E13F1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открытию новых богатых и</w:t>
      </w:r>
      <w:r w:rsidR="005E13F1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неосвоенных территорий требовало создания больших парусных кораблей со сложным такелажем и</w:t>
      </w:r>
      <w:r w:rsidR="00073274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большим количеством узлов. Морской флот на долгие годы, вплоть до появления парового двигателя, становится базой для накопления и</w:t>
      </w:r>
      <w:r w:rsidR="00073274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дальнейшего развития узлов. Продолжилось и</w:t>
      </w:r>
      <w:r w:rsidR="00073274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декоративных и</w:t>
      </w:r>
      <w:r w:rsidR="00073274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мистических узлов. Если внимательно рассмотреть архитектуру и</w:t>
      </w:r>
      <w:r w:rsidR="00073274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моду периода Ренессанса</w:t>
      </w:r>
      <w:r w:rsidR="00073274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богато расшитые одежды, красивое плетение кружев, многочисленные браслеты и</w:t>
      </w:r>
      <w:r w:rsidR="00073274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колье и</w:t>
      </w:r>
      <w:r w:rsidR="00073274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даже геральдические знаки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</w:t>
      </w:r>
      <w:r w:rsidR="00073274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основе многих из них видны симметричные декоративные плетения.</w:t>
      </w:r>
    </w:p>
    <w:p w:rsidR="003F2E95" w:rsidRPr="008C79D7" w:rsidRDefault="00073274" w:rsidP="00D46FE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настало Новое время, в </w:t>
      </w:r>
      <w:r w:rsidR="003F2E95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развитии узлов произошли значительные изменения. Промышленная революция способствовала появлению большого количества достаточно дешевых металлических креплений. Лошадей сменила техника. На флоте стал господствовать не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2E95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парус, а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2E95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двигатель. Появились новые синтетические материалы. Все это изменило сферу использования узловых соединений, привело к</w:t>
      </w:r>
      <w:r w:rsidR="00CF58C9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2E95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сокращению их количества. Казалось бы, эпоха узлов уходит в</w:t>
      </w:r>
      <w:r w:rsidR="00CF58C9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2E95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прошлое. Однако интерес к</w:t>
      </w:r>
      <w:r w:rsidR="00CF58C9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2E95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 не</w:t>
      </w:r>
      <w:r w:rsidR="00CF58C9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2E95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угас, а</w:t>
      </w:r>
      <w:r w:rsidR="00CF58C9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2E95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перешел на новый уровень. Утилитарные соединения осваивались в</w:t>
      </w:r>
      <w:r w:rsidR="00CF58C9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2E95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новых сферах</w:t>
      </w:r>
      <w:r w:rsidR="00CF58C9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2E95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спорте (бурно развивается туризм, альпинизм), спелеологии, рыбной ловле, спасательных работах, </w:t>
      </w:r>
      <w:proofErr w:type="spellStart"/>
      <w:r w:rsidR="003F2E95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яхтинге</w:t>
      </w:r>
      <w:proofErr w:type="spellEnd"/>
      <w:r w:rsidR="003F2E95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Продолжали их использовать и</w:t>
      </w:r>
      <w:r w:rsidR="00CF58C9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2E95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CF58C9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2E95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традиционных областях</w:t>
      </w:r>
      <w:r w:rsidR="00CF58C9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2E95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работах с</w:t>
      </w:r>
      <w:r w:rsidR="00CF58C9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2E95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грузами.</w:t>
      </w:r>
    </w:p>
    <w:p w:rsidR="003F2E95" w:rsidRPr="008C79D7" w:rsidRDefault="003F2E95" w:rsidP="00D46FE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двадцатом веке благодаря развитию точных наук начали больше внимания уделять теории узлов и</w:t>
      </w:r>
      <w:r w:rsidR="00CF58C9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систематизации знаний о</w:t>
      </w:r>
      <w:r w:rsidR="00CF58C9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веревочных соединениях. Сформировались даже основы </w:t>
      </w:r>
      <w:proofErr w:type="spellStart"/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наузистики</w:t>
      </w:r>
      <w:proofErr w:type="spellEnd"/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 славянского слова</w:t>
      </w:r>
      <w:r w:rsidR="00D572CC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C79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науз</w:t>
      </w:r>
      <w:proofErr w:type="spellEnd"/>
      <w:r w:rsidR="00D572CC" w:rsidRPr="008C79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«узел»)</w:t>
      </w:r>
      <w:r w:rsidR="00D572CC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науки, изучающей узлы, их классификацию, способы вязки. Специалисты изучают и</w:t>
      </w:r>
      <w:r w:rsidR="00D572CC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классифицируют не</w:t>
      </w:r>
      <w:r w:rsidR="00D572CC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узлы, но и</w:t>
      </w:r>
      <w:r w:rsidR="00D572CC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D572CC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помощью современной физики и</w:t>
      </w:r>
      <w:r w:rsidR="00D572CC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математики изучают прочностные характеристики соединений, их «поведение» на новых синтетических материалах, зависимость от внешней среды и</w:t>
      </w:r>
      <w:r w:rsidR="00D572CC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нагрузок. В</w:t>
      </w:r>
      <w:r w:rsidR="00D572CC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30–40-е годы прошлого века было издано несколько наиболее полных иллюстрированных сводов, дающих представление о</w:t>
      </w:r>
      <w:r w:rsidR="00D572CC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разнообразии узлов.</w:t>
      </w:r>
    </w:p>
    <w:p w:rsidR="003F2E95" w:rsidRPr="008C79D7" w:rsidRDefault="003F2E95" w:rsidP="00D46FE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1939</w:t>
      </w:r>
      <w:r w:rsidR="00571075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71075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1942</w:t>
      </w:r>
      <w:r w:rsidR="00571075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годах в</w:t>
      </w:r>
      <w:r w:rsidR="00571075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США была издана двухтомная «Энциклопедия узлов и</w:t>
      </w:r>
      <w:r w:rsidR="00571075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декоративных плетений» Рауля </w:t>
      </w:r>
      <w:proofErr w:type="spellStart"/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Грамо</w:t>
      </w:r>
      <w:proofErr w:type="spellEnd"/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571075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Джека </w:t>
      </w:r>
      <w:proofErr w:type="spellStart"/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Хенсела</w:t>
      </w:r>
      <w:proofErr w:type="spellEnd"/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Важную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роль в</w:t>
      </w:r>
      <w:r w:rsidR="007E7497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развитии </w:t>
      </w:r>
      <w:proofErr w:type="spellStart"/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наузистики</w:t>
      </w:r>
      <w:proofErr w:type="spellEnd"/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сыграла и</w:t>
      </w:r>
      <w:r w:rsidR="00CE1B67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книга Л. И. Скрягина «Морские узлы» с</w:t>
      </w:r>
      <w:r w:rsidR="00DE7A92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подробной характеристикой 140</w:t>
      </w:r>
      <w:r w:rsidR="00DE7A92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морских узлов.</w:t>
      </w:r>
    </w:p>
    <w:p w:rsidR="003F2E95" w:rsidRDefault="003F2E95" w:rsidP="00D46FE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развития и</w:t>
      </w:r>
      <w:r w:rsidR="00DE7A92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совершенствования узлов продолжается и</w:t>
      </w:r>
      <w:r w:rsidR="00DE7A92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DE7A92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настоящее время.</w:t>
      </w:r>
      <w:r w:rsidR="00F15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5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5B"/>
      </w:r>
      <w:r w:rsidR="00F15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  <w:r w:rsidR="00F15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5D"/>
      </w:r>
    </w:p>
    <w:p w:rsidR="00C63AAF" w:rsidRPr="008C79D7" w:rsidRDefault="00C63AAF" w:rsidP="00D46FE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338B" w:rsidRPr="00C63AAF" w:rsidRDefault="00993AFE" w:rsidP="00C63AAF">
      <w:pPr>
        <w:pStyle w:val="ac"/>
        <w:numPr>
          <w:ilvl w:val="0"/>
          <w:numId w:val="7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3A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Основные понятия и обозначения</w:t>
      </w:r>
    </w:p>
    <w:p w:rsidR="00AC580D" w:rsidRPr="008C79D7" w:rsidRDefault="00AC580D" w:rsidP="00D46FE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упрощения описания наиболее часто повторяющихся действий в</w:t>
      </w:r>
      <w:r w:rsidR="007416E7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схемах вязания применяются следующие морские термины:</w:t>
      </w:r>
    </w:p>
    <w:p w:rsidR="00AC580D" w:rsidRPr="008C79D7" w:rsidRDefault="00AC580D" w:rsidP="00D46FE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9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Закрытая петля (</w:t>
      </w:r>
      <w:proofErr w:type="spellStart"/>
      <w:r w:rsidRPr="008C79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калышка</w:t>
      </w:r>
      <w:proofErr w:type="spellEnd"/>
      <w:r w:rsidRPr="008C79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 w:rsidR="007416E7" w:rsidRPr="008C79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петля на тросе, концы которой перекрещиваются между собой (рис. 1,</w:t>
      </w:r>
      <w:r w:rsidR="005512A8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C580D" w:rsidRPr="008C79D7" w:rsidRDefault="00AC580D" w:rsidP="00D46FE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9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Коренной (корневой) конец</w:t>
      </w:r>
      <w:r w:rsidR="005512A8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конец троса, остающийся, как правило, неподвижным при вязке узла.</w:t>
      </w:r>
    </w:p>
    <w:p w:rsidR="00AC580D" w:rsidRPr="008C79D7" w:rsidRDefault="00AC580D" w:rsidP="00D46FE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9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Открытая петля</w:t>
      </w:r>
      <w:r w:rsidR="005512A8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изогнутый вдвое трос с</w:t>
      </w:r>
      <w:r w:rsidR="005512A8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неперекрещивающимися между собой концами (рис. 1,</w:t>
      </w:r>
      <w:r w:rsidR="005512A8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C580D" w:rsidRPr="008C79D7" w:rsidRDefault="00AC580D" w:rsidP="00D46FE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9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Обнос</w:t>
      </w:r>
      <w:r w:rsidR="005512A8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обхват тросом какого-либо предмета, выполненный таким образом, чтобы оба конца его не</w:t>
      </w:r>
      <w:r w:rsidR="005512A8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перекрещивались (рис. 1,</w:t>
      </w:r>
      <w:r w:rsidR="005512A8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C580D" w:rsidRPr="008C79D7" w:rsidRDefault="00AC580D" w:rsidP="00D46FE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9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Полуузел</w:t>
      </w:r>
      <w:r w:rsidR="005512A8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одинарный перехлест двух разных концов одного троса или двух концов различных тросов.</w:t>
      </w:r>
    </w:p>
    <w:p w:rsidR="00AC580D" w:rsidRPr="008C79D7" w:rsidRDefault="00AC580D" w:rsidP="00D46FE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9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Ходовой конец</w:t>
      </w:r>
      <w:r w:rsidR="00984A33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незакрепленный, свободный конец троса, которым производят вязку узла.</w:t>
      </w:r>
    </w:p>
    <w:p w:rsidR="00AC580D" w:rsidRPr="008C79D7" w:rsidRDefault="00AC580D" w:rsidP="00D46FE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9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Шлаг</w:t>
      </w:r>
      <w:r w:rsidR="00984A33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полный оборот </w:t>
      </w:r>
      <w:r w:rsidR="00984A33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снасти вокруг предмета (рис. 1, </w:t>
      </w:r>
      <w:r w:rsidRPr="008C79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C580D" w:rsidRPr="008C79D7" w:rsidRDefault="00AC580D" w:rsidP="00D46FE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9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Полушты</w:t>
      </w:r>
      <w:proofErr w:type="gramStart"/>
      <w:r w:rsidRPr="008C79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proofErr w:type="gramEnd"/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обнос тросом какого-либо предмета с</w:t>
      </w:r>
      <w:r w:rsidR="00535262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последующим перекрещиванием его концов под прямым углом (рис. 1,</w:t>
      </w:r>
      <w:r w:rsidR="00535262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C580D" w:rsidRPr="008C79D7" w:rsidRDefault="00AC580D" w:rsidP="00D46FED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80D" w:rsidRPr="008C79D7" w:rsidRDefault="00AC580D" w:rsidP="00D46FED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9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90440AA" wp14:editId="433183F0">
            <wp:extent cx="2753711" cy="2515826"/>
            <wp:effectExtent l="0" t="0" r="8890" b="0"/>
            <wp:docPr id="66" name="Рисунок 66" descr="https://iknigi.net/books_files/online_html/91568/i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knigi.net/books_files/online_html/91568/i_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06" cy="251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1DC" w:rsidRPr="008C79D7" w:rsidRDefault="00AC580D" w:rsidP="00D46FE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9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Рис. 1.</w:t>
      </w:r>
      <w:r w:rsidR="00750D40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элементы, применяемые при вязке узлов:</w:t>
      </w:r>
      <w:r w:rsidR="00750D40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0D40" w:rsidRPr="008C79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открытая петля;</w:t>
      </w:r>
      <w:r w:rsidR="000A5969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r w:rsidR="000A5969" w:rsidRPr="008C79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закрытая петля;</w:t>
      </w:r>
      <w:r w:rsidR="000A5969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="000A5969" w:rsidRPr="008C79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обнос;</w:t>
      </w:r>
      <w:r w:rsidR="00800EAA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</w:t>
      </w:r>
      <w:r w:rsidR="00800EAA" w:rsidRPr="008C79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шлаг;</w:t>
      </w:r>
      <w:r w:rsidR="00800EAA"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="00781646" w:rsidRPr="008C79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8C7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полуштык</w:t>
      </w:r>
      <w:proofErr w:type="gramEnd"/>
    </w:p>
    <w:p w:rsidR="004E50DC" w:rsidRDefault="004E50DC" w:rsidP="0036490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90B" w:rsidRPr="00C63AAF" w:rsidRDefault="00874C30" w:rsidP="00C63AAF">
      <w:pPr>
        <w:pStyle w:val="ac"/>
        <w:numPr>
          <w:ilvl w:val="0"/>
          <w:numId w:val="7"/>
        </w:num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AAF">
        <w:rPr>
          <w:rFonts w:ascii="Times New Roman" w:hAnsi="Times New Roman" w:cs="Times New Roman"/>
          <w:b/>
          <w:sz w:val="28"/>
          <w:szCs w:val="28"/>
        </w:rPr>
        <w:t>Узлы</w:t>
      </w:r>
      <w:r w:rsidR="000B675B" w:rsidRPr="00C63AAF">
        <w:rPr>
          <w:rFonts w:ascii="Times New Roman" w:hAnsi="Times New Roman" w:cs="Times New Roman"/>
          <w:b/>
          <w:sz w:val="28"/>
          <w:szCs w:val="28"/>
        </w:rPr>
        <w:t>,</w:t>
      </w:r>
      <w:r w:rsidRPr="00C63AAF">
        <w:rPr>
          <w:rFonts w:ascii="Times New Roman" w:hAnsi="Times New Roman" w:cs="Times New Roman"/>
          <w:b/>
          <w:sz w:val="28"/>
          <w:szCs w:val="28"/>
        </w:rPr>
        <w:t xml:space="preserve"> наиболее часто применяемые в туризме</w:t>
      </w:r>
    </w:p>
    <w:p w:rsidR="00F16B6F" w:rsidRPr="00552D66" w:rsidRDefault="00F16B6F" w:rsidP="00552D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2D66">
        <w:rPr>
          <w:rFonts w:ascii="Times New Roman" w:hAnsi="Times New Roman" w:cs="Times New Roman"/>
          <w:b/>
          <w:sz w:val="28"/>
          <w:szCs w:val="28"/>
        </w:rPr>
        <w:t>Грейпвайн</w:t>
      </w:r>
      <w:proofErr w:type="spellEnd"/>
      <w:r w:rsidRPr="00552D66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b/>
          <w:sz w:val="28"/>
          <w:szCs w:val="28"/>
        </w:rPr>
        <w:t>(</w:t>
      </w:r>
      <w:r w:rsidRPr="00552D66">
        <w:rPr>
          <w:rFonts w:ascii="Times New Roman" w:hAnsi="Times New Roman" w:cs="Times New Roman"/>
          <w:sz w:val="28"/>
          <w:szCs w:val="28"/>
        </w:rPr>
        <w:t>перевод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</w:t>
      </w:r>
      <w:r w:rsidRPr="00552D6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английского</w:t>
      </w:r>
      <w:r w:rsidRPr="00552D6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языка</w:t>
      </w:r>
      <w:r w:rsidRPr="00552D6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-  виноградная</w:t>
      </w:r>
      <w:r w:rsidRPr="00552D66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лоза)  -</w:t>
      </w:r>
      <w:r w:rsidRPr="00552D6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один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из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самых</w:t>
      </w:r>
      <w:r w:rsidRPr="00552D6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надежных</w:t>
      </w:r>
      <w:r w:rsidRPr="00552D6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узлов</w:t>
      </w:r>
      <w:r w:rsidRPr="00552D6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для</w:t>
      </w:r>
      <w:r w:rsidRPr="00552D6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связывания</w:t>
      </w:r>
      <w:r w:rsidRPr="00552D6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веревок</w:t>
      </w:r>
      <w:r w:rsidRPr="00552D6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одинакового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диаметра</w:t>
      </w:r>
      <w:r w:rsidRPr="00552D6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лент,</w:t>
      </w:r>
      <w:r w:rsidRPr="00552D6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выдерживает</w:t>
      </w:r>
      <w:r w:rsidR="00552D66" w:rsidRPr="00552D66">
        <w:rPr>
          <w:rFonts w:ascii="Times New Roman" w:hAnsi="Times New Roman" w:cs="Times New Roman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постоянные и переменные значительные нагрузки. Не нужны контрольные узлы.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Длина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коротких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концов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веревок,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которые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выходят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из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узла,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менее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5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см.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Рекомендуется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для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связывания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локальных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петель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(в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том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числе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для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петли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схватывающего узла Прусик, блокировка верхней и нижней системы участника),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оттяжек.</w:t>
      </w:r>
      <w:r w:rsidRPr="00552D6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Узел</w:t>
      </w:r>
      <w:r w:rsidRPr="00552D6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снижает</w:t>
      </w:r>
      <w:r w:rsidRPr="00552D6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прочность</w:t>
      </w:r>
      <w:r w:rsidRPr="00552D6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веревки</w:t>
      </w:r>
      <w:r w:rsidRPr="00552D6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на</w:t>
      </w:r>
      <w:r w:rsidRPr="00552D6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20 %.</w:t>
      </w:r>
    </w:p>
    <w:p w:rsidR="00F16B6F" w:rsidRPr="00552D66" w:rsidRDefault="00F16B6F" w:rsidP="00552D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2D66">
        <w:rPr>
          <w:rFonts w:ascii="Times New Roman" w:hAnsi="Times New Roman" w:cs="Times New Roman"/>
          <w:b/>
          <w:sz w:val="28"/>
          <w:szCs w:val="28"/>
        </w:rPr>
        <w:t xml:space="preserve">Встречная « восьмерка » </w:t>
      </w:r>
      <w:r w:rsidRPr="00552D66">
        <w:rPr>
          <w:rFonts w:ascii="Times New Roman" w:hAnsi="Times New Roman" w:cs="Times New Roman"/>
          <w:sz w:val="28"/>
          <w:szCs w:val="28"/>
        </w:rPr>
        <w:t>- надежный узел для связывания веревок одинакового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диаметра и лент, выдерживает постоянные и переменные значительные нагрузки. Не</w:t>
      </w:r>
      <w:r w:rsidRPr="00552D6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нужны контрольные узлы. Длина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коротких концов</w:t>
      </w:r>
      <w:r w:rsidRPr="00552D66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веревок, которые выходят из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узла,</w:t>
      </w:r>
      <w:r w:rsidRPr="00552D6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не</w:t>
      </w:r>
      <w:r w:rsidRPr="00552D6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менее</w:t>
      </w:r>
      <w:r w:rsidRPr="00552D6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5</w:t>
      </w:r>
      <w:r w:rsidRPr="00552D6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см.</w:t>
      </w:r>
      <w:r w:rsidRPr="00552D6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Узел</w:t>
      </w:r>
      <w:r w:rsidRPr="00552D6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снижает</w:t>
      </w:r>
      <w:r w:rsidRPr="00552D6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прочность</w:t>
      </w:r>
      <w:r w:rsidRPr="00552D6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веревки</w:t>
      </w:r>
      <w:r w:rsidRPr="00552D6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на</w:t>
      </w:r>
      <w:r w:rsidRPr="00552D6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33</w:t>
      </w:r>
      <w:r w:rsidRPr="00552D6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%.</w:t>
      </w:r>
    </w:p>
    <w:p w:rsidR="00F16B6F" w:rsidRPr="00552D66" w:rsidRDefault="00F16B6F" w:rsidP="00552D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2D66">
        <w:rPr>
          <w:rFonts w:ascii="Times New Roman" w:hAnsi="Times New Roman" w:cs="Times New Roman"/>
          <w:b/>
          <w:sz w:val="28"/>
          <w:szCs w:val="28"/>
        </w:rPr>
        <w:t xml:space="preserve">Прямой </w:t>
      </w:r>
      <w:r w:rsidRPr="00552D66">
        <w:rPr>
          <w:rFonts w:ascii="Times New Roman" w:hAnsi="Times New Roman" w:cs="Times New Roman"/>
          <w:sz w:val="28"/>
          <w:szCs w:val="28"/>
        </w:rPr>
        <w:t>- узел для связывания веревок одинакового диаметра, два конца веревки,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которые выходят из узла, должны располагаться параллельно и с одной стороны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узла. Обязательно нужны контрольные узлы с обеих сторон. Длина коротких концов</w:t>
      </w:r>
      <w:r w:rsidRPr="00552D6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 xml:space="preserve">веревок, которые выходят из контрольных </w:t>
      </w:r>
      <w:r w:rsidRPr="00552D66">
        <w:rPr>
          <w:rFonts w:ascii="Times New Roman" w:hAnsi="Times New Roman" w:cs="Times New Roman"/>
          <w:sz w:val="28"/>
          <w:szCs w:val="28"/>
        </w:rPr>
        <w:lastRenderedPageBreak/>
        <w:t>узлов, не менее 5 см. Рекомендуется для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связывания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веревок</w:t>
      </w:r>
      <w:r w:rsidRPr="00552D6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при</w:t>
      </w:r>
      <w:r w:rsidRPr="00552D6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вязании</w:t>
      </w:r>
      <w:r w:rsidRPr="00552D6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носилок (при</w:t>
      </w:r>
      <w:r w:rsidRPr="00552D6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привязке</w:t>
      </w:r>
      <w:r w:rsidRPr="00552D6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перекладин</w:t>
      </w:r>
      <w:r w:rsidRPr="00552D6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</w:t>
      </w:r>
      <w:r w:rsidRPr="00552D6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жердям).</w:t>
      </w:r>
    </w:p>
    <w:p w:rsidR="00F16B6F" w:rsidRPr="00552D66" w:rsidRDefault="00F16B6F" w:rsidP="00552D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2D66">
        <w:rPr>
          <w:rFonts w:ascii="Times New Roman" w:hAnsi="Times New Roman" w:cs="Times New Roman"/>
          <w:b/>
          <w:sz w:val="28"/>
          <w:szCs w:val="28"/>
        </w:rPr>
        <w:t>Брам</w:t>
      </w:r>
      <w:r w:rsidR="00D6176A">
        <w:rPr>
          <w:rFonts w:ascii="Times New Roman" w:hAnsi="Times New Roman" w:cs="Times New Roman"/>
          <w:b/>
          <w:sz w:val="28"/>
          <w:szCs w:val="28"/>
        </w:rPr>
        <w:t>-</w:t>
      </w:r>
      <w:r w:rsidRPr="00552D66">
        <w:rPr>
          <w:rFonts w:ascii="Times New Roman" w:hAnsi="Times New Roman" w:cs="Times New Roman"/>
          <w:b/>
          <w:sz w:val="28"/>
          <w:szCs w:val="28"/>
        </w:rPr>
        <w:t>шкотовый</w:t>
      </w:r>
      <w:r w:rsidRPr="00552D6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-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узел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для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связывания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веревок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разного диаметра, рисунок узла должен быть правильным, пряди параллельны. На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веревке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большего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диаметра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вяжется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проводник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«восьмерка».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Затем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веревкой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меньшего диаметра вяжется на петле веревки большего диаметра брам</w:t>
      </w:r>
      <w:r w:rsidR="00D6176A">
        <w:rPr>
          <w:rFonts w:ascii="Times New Roman" w:hAnsi="Times New Roman" w:cs="Times New Roman"/>
          <w:sz w:val="28"/>
          <w:szCs w:val="28"/>
        </w:rPr>
        <w:t>-</w:t>
      </w:r>
      <w:r w:rsidRPr="00552D66">
        <w:rPr>
          <w:rFonts w:ascii="Times New Roman" w:hAnsi="Times New Roman" w:cs="Times New Roman"/>
          <w:sz w:val="28"/>
          <w:szCs w:val="28"/>
        </w:rPr>
        <w:t>шкотовый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узел.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Контрольный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узел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обычный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или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52D66">
        <w:rPr>
          <w:rFonts w:ascii="Times New Roman" w:hAnsi="Times New Roman" w:cs="Times New Roman"/>
          <w:sz w:val="28"/>
          <w:szCs w:val="28"/>
        </w:rPr>
        <w:t>полугрейпвайн</w:t>
      </w:r>
      <w:proofErr w:type="spellEnd"/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вяжется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только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тонкой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веревкой (или с двух сторон, если узел вяжется не на проводнике «восьмерка»).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Длина короткого конца веревки, который выходит из контрольного узла, не менее 5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см. Чем больше разница в диаметре веревок, тем больше оборотов тонкой веревки.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При разнице 10 /6 мм количество оборотов - 2. Узел снижает прочность веревки на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35</w:t>
      </w:r>
      <w:r w:rsidRPr="00552D6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%.</w:t>
      </w:r>
    </w:p>
    <w:p w:rsidR="00F16B6F" w:rsidRPr="00552D66" w:rsidRDefault="00F16B6F" w:rsidP="00552D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2D66">
        <w:rPr>
          <w:rFonts w:ascii="Times New Roman" w:hAnsi="Times New Roman" w:cs="Times New Roman"/>
          <w:b/>
          <w:sz w:val="28"/>
          <w:szCs w:val="28"/>
        </w:rPr>
        <w:t>Проводник</w:t>
      </w:r>
      <w:r w:rsidRPr="00552D6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b/>
          <w:sz w:val="28"/>
          <w:szCs w:val="28"/>
        </w:rPr>
        <w:t>«восьмерка»</w:t>
      </w:r>
      <w:r w:rsidRPr="00552D6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-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основной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надежный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узел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для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крепления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конце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веревки. Можно завязать петлей или одним концом, не нужен контрольный узел.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Длина короткого конца веревки, которые выходят из затянутого узла, не менее 5 см.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Рекомендуется для крепления судейской, командной страховки (в том числе без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карабина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-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одним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концом),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52D66">
        <w:rPr>
          <w:rFonts w:ascii="Times New Roman" w:hAnsi="Times New Roman" w:cs="Times New Roman"/>
          <w:sz w:val="28"/>
          <w:szCs w:val="28"/>
        </w:rPr>
        <w:t>самостраховки</w:t>
      </w:r>
      <w:proofErr w:type="spellEnd"/>
      <w:r w:rsidRPr="00552D66">
        <w:rPr>
          <w:rFonts w:ascii="Times New Roman" w:hAnsi="Times New Roman" w:cs="Times New Roman"/>
          <w:sz w:val="28"/>
          <w:szCs w:val="28"/>
        </w:rPr>
        <w:t>,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сопровождение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участника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конце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веревки; перил и навесных переправ с карабином. Узел снижает прочность веревки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на 25%.</w:t>
      </w:r>
    </w:p>
    <w:p w:rsidR="00F16B6F" w:rsidRPr="00552D66" w:rsidRDefault="00F16B6F" w:rsidP="00552D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2D66">
        <w:rPr>
          <w:rFonts w:ascii="Times New Roman" w:hAnsi="Times New Roman" w:cs="Times New Roman"/>
          <w:b/>
          <w:sz w:val="28"/>
          <w:szCs w:val="28"/>
        </w:rPr>
        <w:t xml:space="preserve">Срединный проводник (австрийский проводник) </w:t>
      </w:r>
      <w:r w:rsidRPr="00552D66">
        <w:rPr>
          <w:rFonts w:ascii="Times New Roman" w:hAnsi="Times New Roman" w:cs="Times New Roman"/>
          <w:sz w:val="28"/>
          <w:szCs w:val="28"/>
        </w:rPr>
        <w:t>- основной надежный узел для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крепления на середине веревки. Не нужны контрольные узлы, узел работает в две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стороны.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Рекомендуется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для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крепления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командной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страховки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52D66">
        <w:rPr>
          <w:rFonts w:ascii="Times New Roman" w:hAnsi="Times New Roman" w:cs="Times New Roman"/>
          <w:sz w:val="28"/>
          <w:szCs w:val="28"/>
        </w:rPr>
        <w:t>самостраховки</w:t>
      </w:r>
      <w:proofErr w:type="spellEnd"/>
      <w:r w:rsidRPr="00552D66">
        <w:rPr>
          <w:rFonts w:ascii="Times New Roman" w:hAnsi="Times New Roman" w:cs="Times New Roman"/>
          <w:sz w:val="28"/>
          <w:szCs w:val="28"/>
        </w:rPr>
        <w:t>),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сопровождение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участника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середине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веревки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(в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том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числе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при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52D66">
        <w:rPr>
          <w:rFonts w:ascii="Times New Roman" w:hAnsi="Times New Roman" w:cs="Times New Roman"/>
          <w:sz w:val="28"/>
          <w:szCs w:val="28"/>
        </w:rPr>
        <w:t>закольцовки</w:t>
      </w:r>
      <w:proofErr w:type="spellEnd"/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командной страховки), промежуточного крепления перил на траверсе. Узел снижает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прочность</w:t>
      </w:r>
      <w:r w:rsidRPr="00552D6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веревки</w:t>
      </w:r>
      <w:r w:rsidRPr="00552D6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на</w:t>
      </w:r>
      <w:r w:rsidRPr="00552D6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25%.</w:t>
      </w:r>
    </w:p>
    <w:p w:rsidR="00F16B6F" w:rsidRPr="00552D66" w:rsidRDefault="00F16B6F" w:rsidP="00552D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2D66">
        <w:rPr>
          <w:rFonts w:ascii="Times New Roman" w:hAnsi="Times New Roman" w:cs="Times New Roman"/>
          <w:b/>
          <w:sz w:val="28"/>
          <w:szCs w:val="28"/>
        </w:rPr>
        <w:t xml:space="preserve">Двойной проводник («Заячьи уши») </w:t>
      </w:r>
      <w:r w:rsidRPr="00552D66">
        <w:rPr>
          <w:rFonts w:ascii="Times New Roman" w:hAnsi="Times New Roman" w:cs="Times New Roman"/>
          <w:sz w:val="28"/>
          <w:szCs w:val="28"/>
        </w:rPr>
        <w:t>- основной надежный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узел для крепления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середины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двойной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веревки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при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спасательных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работах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или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для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крепления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конца</w:t>
      </w:r>
      <w:r w:rsidRPr="00552D6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веревки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за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одну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(две)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опоры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одной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горизонтальной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прямой.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нужны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контрольные</w:t>
      </w:r>
      <w:r w:rsidRPr="00552D66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узлы.</w:t>
      </w:r>
      <w:r w:rsidRPr="00552D66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Рекомендуется</w:t>
      </w:r>
      <w:r w:rsidRPr="00552D66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для</w:t>
      </w:r>
      <w:r w:rsidRPr="00552D66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крепления</w:t>
      </w:r>
      <w:r w:rsidRPr="00552D66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lastRenderedPageBreak/>
        <w:t>середины</w:t>
      </w:r>
      <w:r w:rsidRPr="00552D66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двойной</w:t>
      </w:r>
      <w:r w:rsidRPr="00552D66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транспортной</w:t>
      </w:r>
      <w:r w:rsidR="00091E96">
        <w:rPr>
          <w:rFonts w:ascii="Times New Roman" w:hAnsi="Times New Roman" w:cs="Times New Roman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веревки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отдельному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«пауку»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потерпевшего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сопровождающим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при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подъеме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(спуске).</w:t>
      </w:r>
    </w:p>
    <w:p w:rsidR="00F16B6F" w:rsidRPr="00552D66" w:rsidRDefault="00F16B6F" w:rsidP="00552D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2D66">
        <w:rPr>
          <w:rFonts w:ascii="Times New Roman" w:hAnsi="Times New Roman" w:cs="Times New Roman"/>
          <w:b/>
          <w:sz w:val="28"/>
          <w:szCs w:val="28"/>
        </w:rPr>
        <w:t xml:space="preserve">Булинь (беседочный узел) </w:t>
      </w:r>
      <w:r w:rsidRPr="00552D66">
        <w:rPr>
          <w:rFonts w:ascii="Times New Roman" w:hAnsi="Times New Roman" w:cs="Times New Roman"/>
          <w:sz w:val="28"/>
          <w:szCs w:val="28"/>
        </w:rPr>
        <w:t>- простой и надежный узел; под нагрузкой сильно не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затягивается, но «ползёт» при переменных нагрузках; применяется для крепления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веревки к кольцам, проушинам и т.п., для крепления конца веревки (перил) к опоре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(дерево,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столб,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камень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др.);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раньше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широко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использовался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туризме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для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организации обвязок при отсутствии специальных страховочных поясов или систем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52D66">
        <w:rPr>
          <w:rFonts w:ascii="Times New Roman" w:hAnsi="Times New Roman" w:cs="Times New Roman"/>
          <w:sz w:val="28"/>
          <w:szCs w:val="28"/>
        </w:rPr>
        <w:t>пояс+беседка</w:t>
      </w:r>
      <w:proofErr w:type="spellEnd"/>
      <w:r w:rsidRPr="00552D66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Pr="00552D66">
        <w:rPr>
          <w:rFonts w:ascii="Times New Roman" w:hAnsi="Times New Roman" w:cs="Times New Roman"/>
          <w:sz w:val="28"/>
          <w:szCs w:val="28"/>
        </w:rPr>
        <w:t xml:space="preserve"> Длина короткого конца веревки, которые выходят из контрольного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узла,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менее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5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см.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Узел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снижает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прочность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веревки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32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%.Необходим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контрольный</w:t>
      </w:r>
      <w:r w:rsidRPr="00552D66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узел.</w:t>
      </w:r>
    </w:p>
    <w:p w:rsidR="00F16B6F" w:rsidRPr="00552D66" w:rsidRDefault="00F16B6F" w:rsidP="00552D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2D66">
        <w:rPr>
          <w:rFonts w:ascii="Times New Roman" w:hAnsi="Times New Roman" w:cs="Times New Roman"/>
          <w:b/>
          <w:sz w:val="28"/>
          <w:szCs w:val="28"/>
        </w:rPr>
        <w:t xml:space="preserve">Штык </w:t>
      </w:r>
      <w:r w:rsidRPr="00552D66">
        <w:rPr>
          <w:rFonts w:ascii="Times New Roman" w:hAnsi="Times New Roman" w:cs="Times New Roman"/>
          <w:sz w:val="28"/>
          <w:szCs w:val="28"/>
        </w:rPr>
        <w:t>- надежный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узел для крепления веревки к карабину, опоре при больших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нагрузках. Обязательно нужен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контрольный узел обычный или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52D66">
        <w:rPr>
          <w:rFonts w:ascii="Times New Roman" w:hAnsi="Times New Roman" w:cs="Times New Roman"/>
          <w:sz w:val="28"/>
          <w:szCs w:val="28"/>
        </w:rPr>
        <w:t>полугрейпвайн</w:t>
      </w:r>
      <w:proofErr w:type="spellEnd"/>
      <w:r w:rsidRPr="00552D66">
        <w:rPr>
          <w:rFonts w:ascii="Times New Roman" w:hAnsi="Times New Roman" w:cs="Times New Roman"/>
          <w:sz w:val="28"/>
          <w:szCs w:val="28"/>
        </w:rPr>
        <w:t xml:space="preserve"> с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 xml:space="preserve">одной стороны. </w:t>
      </w:r>
      <w:proofErr w:type="gramStart"/>
      <w:r w:rsidRPr="00552D66">
        <w:rPr>
          <w:rFonts w:ascii="Times New Roman" w:hAnsi="Times New Roman" w:cs="Times New Roman"/>
          <w:sz w:val="28"/>
          <w:szCs w:val="28"/>
        </w:rPr>
        <w:t>Длина короткого конца веревки, который выходит из узла, не менее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5 см. Рекомендуется для крепления конца веревки при организации переправ; перил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 карабину, к опоре (можно использовать узел с обносом (шлагом) веревки вокруг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опоры</w:t>
      </w:r>
      <w:r w:rsidRPr="00552D6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(карабина).</w:t>
      </w:r>
      <w:proofErr w:type="gramEnd"/>
    </w:p>
    <w:p w:rsidR="00F16B6F" w:rsidRPr="00552D66" w:rsidRDefault="00F16B6F" w:rsidP="00552D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2D66">
        <w:rPr>
          <w:rFonts w:ascii="Times New Roman" w:hAnsi="Times New Roman" w:cs="Times New Roman"/>
          <w:b/>
          <w:sz w:val="28"/>
          <w:szCs w:val="28"/>
        </w:rPr>
        <w:t>Схватывающий</w:t>
      </w:r>
      <w:r w:rsidRPr="00552D6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b/>
          <w:sz w:val="28"/>
          <w:szCs w:val="28"/>
        </w:rPr>
        <w:t>узел</w:t>
      </w:r>
      <w:r w:rsidRPr="00552D6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b/>
          <w:sz w:val="28"/>
          <w:szCs w:val="28"/>
        </w:rPr>
        <w:t>Прусик</w:t>
      </w:r>
      <w:r w:rsidRPr="00552D6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-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вяжется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петлей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вспомогательной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веревки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основной веревке, диаметр вспомогательной веревки меньше диаметра основной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веревки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4-6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мм.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Для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связывания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петли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рекомендуется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узел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52D66">
        <w:rPr>
          <w:rFonts w:ascii="Times New Roman" w:hAnsi="Times New Roman" w:cs="Times New Roman"/>
          <w:sz w:val="28"/>
          <w:szCs w:val="28"/>
        </w:rPr>
        <w:t>грейпвайн</w:t>
      </w:r>
      <w:proofErr w:type="spellEnd"/>
      <w:r w:rsidRPr="00552D66">
        <w:rPr>
          <w:rFonts w:ascii="Times New Roman" w:hAnsi="Times New Roman" w:cs="Times New Roman"/>
          <w:sz w:val="28"/>
          <w:szCs w:val="28"/>
        </w:rPr>
        <w:t>.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Для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самовыравнивания на петле не вяжется двойной проводник (или проводник). Узел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лучше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552D66">
        <w:rPr>
          <w:rFonts w:ascii="Times New Roman" w:hAnsi="Times New Roman" w:cs="Times New Roman"/>
          <w:sz w:val="28"/>
          <w:szCs w:val="28"/>
        </w:rPr>
        <w:t>держит</w:t>
      </w:r>
      <w:proofErr w:type="gramEnd"/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когда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более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мягким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репшнуром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завязывается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более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жесткой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основной</w:t>
      </w:r>
      <w:r w:rsidRPr="00552D66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веревке.</w:t>
      </w:r>
      <w:r w:rsidRPr="00552D66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Рекомендуется</w:t>
      </w:r>
      <w:r w:rsidRPr="00552D66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для</w:t>
      </w:r>
      <w:r w:rsidRPr="00552D66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подъема</w:t>
      </w:r>
      <w:r w:rsidRPr="00552D66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участника</w:t>
      </w:r>
      <w:r w:rsidRPr="00552D66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по</w:t>
      </w:r>
      <w:r w:rsidRPr="00552D66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склону</w:t>
      </w:r>
      <w:r w:rsidRPr="00552D66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(крутизной</w:t>
      </w:r>
      <w:r w:rsidRPr="00552D66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до50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градусов),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при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использовании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схватывающего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узла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Прусик</w:t>
      </w:r>
      <w:r w:rsidRPr="00552D66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из</w:t>
      </w:r>
      <w:r w:rsidRPr="00552D66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двойного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репшнура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разрешается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использовать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для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крепления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полиспаста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при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наведении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переправ (перил) или при подъеме (спуске) потерпевшего с сопровождающим, для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крепления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полиспаста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двойной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транспортной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веревке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для</w:t>
      </w:r>
      <w:r w:rsidRPr="00552D66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подстраховки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37AF">
        <w:rPr>
          <w:rFonts w:ascii="Times New Roman" w:hAnsi="Times New Roman" w:cs="Times New Roman"/>
          <w:sz w:val="28"/>
          <w:szCs w:val="28"/>
        </w:rPr>
        <w:t xml:space="preserve">двойной транспортной веревки. </w:t>
      </w:r>
      <w:r w:rsidRPr="00552D66">
        <w:rPr>
          <w:rFonts w:ascii="Times New Roman" w:hAnsi="Times New Roman" w:cs="Times New Roman"/>
          <w:sz w:val="28"/>
          <w:szCs w:val="28"/>
        </w:rPr>
        <w:t>Для вязания ложа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носилок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из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веревки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lastRenderedPageBreak/>
        <w:t>допускается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использовать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52D66">
        <w:rPr>
          <w:rFonts w:ascii="Times New Roman" w:hAnsi="Times New Roman" w:cs="Times New Roman"/>
          <w:sz w:val="28"/>
          <w:szCs w:val="28"/>
        </w:rPr>
        <w:t>полусхватывающий</w:t>
      </w:r>
      <w:proofErr w:type="spellEnd"/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узел.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Узел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снижает</w:t>
      </w:r>
      <w:r w:rsidRPr="00552D6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прочность</w:t>
      </w:r>
      <w:r w:rsidRPr="00552D6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вспомогательной</w:t>
      </w:r>
      <w:r w:rsidRPr="00552D6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веревки</w:t>
      </w:r>
      <w:r w:rsidRPr="00552D6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на</w:t>
      </w:r>
      <w:r w:rsidRPr="00552D6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10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%.</w:t>
      </w:r>
    </w:p>
    <w:p w:rsidR="00F16B6F" w:rsidRPr="00552D66" w:rsidRDefault="00F16B6F" w:rsidP="00552D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2D66">
        <w:rPr>
          <w:rFonts w:ascii="Times New Roman" w:hAnsi="Times New Roman" w:cs="Times New Roman"/>
          <w:b/>
          <w:sz w:val="28"/>
          <w:szCs w:val="28"/>
        </w:rPr>
        <w:t xml:space="preserve">Схватывающий узел Маршала (австрийский) </w:t>
      </w:r>
      <w:r w:rsidRPr="00552D66">
        <w:rPr>
          <w:rFonts w:ascii="Times New Roman" w:hAnsi="Times New Roman" w:cs="Times New Roman"/>
          <w:sz w:val="28"/>
          <w:szCs w:val="28"/>
        </w:rPr>
        <w:t>- вяжется петлей вспомогательной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веревки на основной веревке, диаметр вспомогательной веревки меньше диаметра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основной веревки на 2-4 мм. Для самовыравнивания на петле не вяжется двойной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проводник (или любой проводник). Рекомендуется для подъема участника по склону</w:t>
      </w:r>
      <w:r w:rsidRPr="00552D6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(крутизной до 50 градусов) при мокрой веревке или при меньшем соотношении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вспомогательной</w:t>
      </w:r>
      <w:r w:rsidRPr="00552D6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и</w:t>
      </w:r>
      <w:r w:rsidRPr="00552D6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основной веревки.</w:t>
      </w:r>
    </w:p>
    <w:p w:rsidR="00F16B6F" w:rsidRPr="00552D66" w:rsidRDefault="00F16B6F" w:rsidP="00552D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2D66">
        <w:rPr>
          <w:rFonts w:ascii="Times New Roman" w:hAnsi="Times New Roman" w:cs="Times New Roman"/>
          <w:b/>
          <w:sz w:val="28"/>
          <w:szCs w:val="28"/>
        </w:rPr>
        <w:t>Схватывающий</w:t>
      </w:r>
      <w:r w:rsidRPr="00552D6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b/>
          <w:sz w:val="28"/>
          <w:szCs w:val="28"/>
        </w:rPr>
        <w:t>узел</w:t>
      </w:r>
      <w:r w:rsidRPr="00552D6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Pr="00552D66">
        <w:rPr>
          <w:rFonts w:ascii="Times New Roman" w:hAnsi="Times New Roman" w:cs="Times New Roman"/>
          <w:b/>
          <w:sz w:val="28"/>
          <w:szCs w:val="28"/>
        </w:rPr>
        <w:t>Бахмана</w:t>
      </w:r>
      <w:proofErr w:type="spellEnd"/>
      <w:r w:rsidRPr="00552D6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-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вяжется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петлей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вспомогательной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веревки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основной веревке с карабином, диаметр вспомогательной веревки меньше диаметра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основной веревки на 4-6 мм. Для самовыравнивания на петле не вяжется двойной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проводник</w:t>
      </w:r>
      <w:r w:rsidRPr="00552D6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(или</w:t>
      </w:r>
      <w:r w:rsidRPr="00552D6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любой</w:t>
      </w:r>
      <w:r w:rsidRPr="00552D66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проводник).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Рекомендуется</w:t>
      </w:r>
      <w:r w:rsidRPr="00552D6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для</w:t>
      </w:r>
      <w:r w:rsidRPr="00552D6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подъема</w:t>
      </w:r>
      <w:r w:rsidRPr="00552D6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по  обледенелой</w:t>
      </w:r>
      <w:r w:rsidR="00D237AF">
        <w:rPr>
          <w:rFonts w:ascii="Times New Roman" w:hAnsi="Times New Roman" w:cs="Times New Roman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веревке,</w:t>
      </w:r>
      <w:r w:rsidRPr="00552D66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на</w:t>
      </w:r>
      <w:r w:rsidRPr="00552D66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спасательных</w:t>
      </w:r>
      <w:r w:rsidRPr="00552D66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работах</w:t>
      </w:r>
      <w:r w:rsidRPr="00552D66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из</w:t>
      </w:r>
      <w:r w:rsidRPr="00552D66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двойного</w:t>
      </w:r>
      <w:r w:rsidRPr="00552D66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репшнура</w:t>
      </w:r>
      <w:r w:rsidRPr="00552D66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для</w:t>
      </w:r>
      <w:r w:rsidRPr="00552D66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крепления</w:t>
      </w:r>
      <w:r w:rsidRPr="00552D66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полиспаста</w:t>
      </w:r>
      <w:r w:rsidRPr="00552D6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при</w:t>
      </w:r>
      <w:r w:rsidRPr="00552D6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наведении переправ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(перил).</w:t>
      </w:r>
    </w:p>
    <w:p w:rsidR="00F16B6F" w:rsidRPr="00552D66" w:rsidRDefault="00F16B6F" w:rsidP="00552D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2D66">
        <w:rPr>
          <w:rFonts w:ascii="Times New Roman" w:hAnsi="Times New Roman" w:cs="Times New Roman"/>
          <w:b/>
          <w:sz w:val="28"/>
          <w:szCs w:val="28"/>
        </w:rPr>
        <w:t xml:space="preserve">Узел УИАА </w:t>
      </w:r>
      <w:r w:rsidRPr="00552D66">
        <w:rPr>
          <w:rFonts w:ascii="Times New Roman" w:hAnsi="Times New Roman" w:cs="Times New Roman"/>
          <w:sz w:val="28"/>
          <w:szCs w:val="28"/>
        </w:rPr>
        <w:t>- узел для командной страховки на динамической веревке (необходимы</w:t>
      </w:r>
      <w:r w:rsidRPr="00552D6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грушевидные карабины). Запрещается использование узла на жесткой статической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веревке. Не нужны контрольные узлы. Рекомендуется для динамической командной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страховки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участника,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пострадавшего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сопровождающим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при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спуске,</w:t>
      </w:r>
      <w:r w:rsidRPr="00552D66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для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аварийного спуска без тормозного устройства на одном грушевидном карабине. Для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работы с тонкой веревкой или для спуска тяжелого груза, если не хватает трения в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узле,</w:t>
      </w:r>
      <w:r w:rsidRPr="00552D6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допускается</w:t>
      </w:r>
      <w:r w:rsidRPr="00552D6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использовать</w:t>
      </w:r>
      <w:r w:rsidRPr="00552D6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двойной</w:t>
      </w:r>
      <w:r w:rsidRPr="00552D6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узел</w:t>
      </w:r>
      <w:r w:rsidRPr="00552D6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УИАА.</w:t>
      </w:r>
    </w:p>
    <w:p w:rsidR="00F16B6F" w:rsidRPr="00552D66" w:rsidRDefault="00F16B6F" w:rsidP="00552D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2D66">
        <w:rPr>
          <w:rFonts w:ascii="Times New Roman" w:hAnsi="Times New Roman" w:cs="Times New Roman"/>
          <w:b/>
          <w:sz w:val="28"/>
          <w:szCs w:val="28"/>
        </w:rPr>
        <w:t xml:space="preserve">Узел Гарда </w:t>
      </w:r>
      <w:r w:rsidRPr="00552D66">
        <w:rPr>
          <w:rFonts w:ascii="Times New Roman" w:hAnsi="Times New Roman" w:cs="Times New Roman"/>
          <w:sz w:val="28"/>
          <w:szCs w:val="28"/>
        </w:rPr>
        <w:t>- надежный узел для командной страховки в качестве тормозного узла.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Лучше</w:t>
      </w:r>
      <w:r w:rsidRPr="00552D66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работает</w:t>
      </w:r>
      <w:r w:rsidRPr="00552D66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на</w:t>
      </w:r>
      <w:r w:rsidRPr="00552D66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мягкой</w:t>
      </w:r>
      <w:r w:rsidRPr="00552D66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веревке,</w:t>
      </w:r>
      <w:r w:rsidRPr="00552D66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работает</w:t>
      </w:r>
      <w:r w:rsidRPr="00552D66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только</w:t>
      </w:r>
      <w:r w:rsidRPr="00552D66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на</w:t>
      </w:r>
      <w:r w:rsidRPr="00552D66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двух</w:t>
      </w:r>
      <w:r w:rsidRPr="00552D66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одинаковых</w:t>
      </w:r>
      <w:r w:rsidRPr="00552D66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карабинах</w:t>
      </w:r>
      <w:r w:rsidRPr="00552D6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типа</w:t>
      </w:r>
      <w:r w:rsidRPr="00552D66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«Ирбис».</w:t>
      </w:r>
      <w:r w:rsidRPr="00552D66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Не</w:t>
      </w:r>
      <w:r w:rsidRPr="00552D66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нужны</w:t>
      </w:r>
      <w:r w:rsidRPr="00552D66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контрольные</w:t>
      </w:r>
      <w:r w:rsidRPr="00552D66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узлы.</w:t>
      </w:r>
      <w:r w:rsidRPr="00552D66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Не</w:t>
      </w:r>
      <w:r w:rsidRPr="00552D66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работает</w:t>
      </w:r>
      <w:r w:rsidRPr="00552D66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на</w:t>
      </w:r>
      <w:r w:rsidRPr="00552D66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грушевидных</w:t>
      </w:r>
      <w:r w:rsidRPr="00552D66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и</w:t>
      </w:r>
      <w:r w:rsidRPr="00552D6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овальных</w:t>
      </w:r>
      <w:r w:rsidRPr="00552D66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карабинах.</w:t>
      </w:r>
      <w:r w:rsidRPr="00552D66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Рекомендуется</w:t>
      </w:r>
      <w:r w:rsidRPr="00552D66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для</w:t>
      </w:r>
      <w:r w:rsidRPr="00552D66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командной</w:t>
      </w:r>
      <w:r w:rsidRPr="00552D66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страховки</w:t>
      </w:r>
      <w:r w:rsidRPr="00552D66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пострадавшего</w:t>
      </w:r>
      <w:r w:rsidRPr="00552D66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</w:t>
      </w:r>
      <w:r w:rsidRPr="00552D6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сопровождающим</w:t>
      </w:r>
      <w:r w:rsidRPr="00552D66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при</w:t>
      </w:r>
      <w:r w:rsidRPr="00552D66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подъеме</w:t>
      </w:r>
      <w:r w:rsidRPr="00552D66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lastRenderedPageBreak/>
        <w:t>(спуске)</w:t>
      </w:r>
      <w:r w:rsidRPr="00552D66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участника,</w:t>
      </w:r>
      <w:r w:rsidRPr="00552D66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груза.</w:t>
      </w:r>
      <w:r w:rsidRPr="00552D66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Используется</w:t>
      </w:r>
      <w:r w:rsidRPr="00552D66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при</w:t>
      </w:r>
      <w:r w:rsidRPr="00552D66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любом</w:t>
      </w:r>
      <w:r w:rsidRPr="00552D6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состоянии</w:t>
      </w:r>
      <w:r w:rsidRPr="00552D6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веревки</w:t>
      </w:r>
      <w:r w:rsidRPr="00552D6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(мокрая,</w:t>
      </w:r>
      <w:r w:rsidRPr="00552D6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замерзшая).</w:t>
      </w:r>
    </w:p>
    <w:p w:rsidR="00F16B6F" w:rsidRPr="00552D66" w:rsidRDefault="00F16B6F" w:rsidP="00552D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2D66">
        <w:rPr>
          <w:rFonts w:ascii="Times New Roman" w:hAnsi="Times New Roman" w:cs="Times New Roman"/>
          <w:b/>
          <w:sz w:val="28"/>
          <w:szCs w:val="28"/>
        </w:rPr>
        <w:t>Стремя</w:t>
      </w:r>
      <w:r w:rsidRPr="00552D6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-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универсальный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вспомогательный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узел.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нужны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контрольные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узлы.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Рекомендуется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для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опоры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ноги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при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52D66">
        <w:rPr>
          <w:rFonts w:ascii="Times New Roman" w:hAnsi="Times New Roman" w:cs="Times New Roman"/>
          <w:sz w:val="28"/>
          <w:szCs w:val="28"/>
        </w:rPr>
        <w:t>самовылазе</w:t>
      </w:r>
      <w:proofErr w:type="spellEnd"/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из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трещины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по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закрепленной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 xml:space="preserve">веревке, для организации </w:t>
      </w:r>
      <w:proofErr w:type="spellStart"/>
      <w:r w:rsidRPr="00552D66">
        <w:rPr>
          <w:rFonts w:ascii="Times New Roman" w:hAnsi="Times New Roman" w:cs="Times New Roman"/>
          <w:sz w:val="28"/>
          <w:szCs w:val="28"/>
        </w:rPr>
        <w:t>самостраховки</w:t>
      </w:r>
      <w:proofErr w:type="spellEnd"/>
      <w:r w:rsidRPr="00552D66">
        <w:rPr>
          <w:rFonts w:ascii="Times New Roman" w:hAnsi="Times New Roman" w:cs="Times New Roman"/>
          <w:sz w:val="28"/>
          <w:szCs w:val="28"/>
        </w:rPr>
        <w:t xml:space="preserve"> на веревке в связке; спасательных работ,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для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вязания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ложа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носилок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из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веревки;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промежуточного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крепления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перил</w:t>
      </w:r>
      <w:r w:rsidRPr="00552D66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траверсе.</w:t>
      </w:r>
      <w:r w:rsidRPr="00552D6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Узел</w:t>
      </w:r>
      <w:r w:rsidRPr="00552D6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снижает</w:t>
      </w:r>
      <w:r w:rsidRPr="00552D6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прочность</w:t>
      </w:r>
      <w:r w:rsidRPr="00552D6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веревки (через</w:t>
      </w:r>
      <w:r w:rsidRPr="00552D6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карабин)</w:t>
      </w:r>
      <w:r w:rsidRPr="00552D6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38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%.</w:t>
      </w:r>
    </w:p>
    <w:p w:rsidR="00F16B6F" w:rsidRPr="00552D66" w:rsidRDefault="00F16B6F" w:rsidP="00552D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2D66">
        <w:rPr>
          <w:rFonts w:ascii="Times New Roman" w:hAnsi="Times New Roman" w:cs="Times New Roman"/>
          <w:b/>
          <w:sz w:val="28"/>
          <w:szCs w:val="28"/>
        </w:rPr>
        <w:t xml:space="preserve">Выбленочный узел </w:t>
      </w:r>
      <w:r w:rsidRPr="00552D66">
        <w:rPr>
          <w:rFonts w:ascii="Times New Roman" w:hAnsi="Times New Roman" w:cs="Times New Roman"/>
          <w:sz w:val="28"/>
          <w:szCs w:val="28"/>
        </w:rPr>
        <w:t>- простой и надежный узел, легко вяжется; под нагрузкой не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затягивается, но «ползёт» при переменных нагрузках; узел надежно работает при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постоянной нагрузке; удобен для привязывания веревки к любому количеству опор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(столбов,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деревьев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т.п.);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для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повышения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надежности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соединения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свободным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концом</w:t>
      </w:r>
      <w:r w:rsidRPr="00552D6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делают</w:t>
      </w:r>
      <w:r w:rsidRPr="00552D6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дополнительный</w:t>
      </w:r>
      <w:r w:rsidRPr="00552D6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оборот</w:t>
      </w:r>
      <w:r w:rsidRPr="00552D6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вокруг</w:t>
      </w:r>
      <w:r w:rsidRPr="00552D6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опоры.</w:t>
      </w:r>
    </w:p>
    <w:p w:rsidR="00F16B6F" w:rsidRPr="00552D66" w:rsidRDefault="00F16B6F" w:rsidP="00552D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2D66">
        <w:rPr>
          <w:rFonts w:ascii="Times New Roman" w:hAnsi="Times New Roman" w:cs="Times New Roman"/>
          <w:b/>
          <w:sz w:val="28"/>
          <w:szCs w:val="28"/>
        </w:rPr>
        <w:t xml:space="preserve">Рифовый </w:t>
      </w:r>
      <w:r w:rsidRPr="00552D66">
        <w:rPr>
          <w:rFonts w:ascii="Times New Roman" w:hAnsi="Times New Roman" w:cs="Times New Roman"/>
          <w:sz w:val="28"/>
          <w:szCs w:val="28"/>
        </w:rPr>
        <w:t xml:space="preserve">- узел для закрепления веревки в карабине при критическом </w:t>
      </w:r>
      <w:r w:rsidR="00D237AF" w:rsidRPr="00552D66">
        <w:rPr>
          <w:rFonts w:ascii="Times New Roman" w:hAnsi="Times New Roman" w:cs="Times New Roman"/>
          <w:sz w:val="28"/>
          <w:szCs w:val="28"/>
        </w:rPr>
        <w:t>награждении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(срыв), когда веревку нужно закрепить. Легко вяжется, надежно держит и легко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развязывается (даже при нагрузке). Не нужны контрольные узлы. Рекомендуется для</w:t>
      </w:r>
      <w:r w:rsidRPr="00552D6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закрепления веревки при срыве партнера, перил с возможностью развязывания при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нагрузке.</w:t>
      </w:r>
    </w:p>
    <w:p w:rsidR="00F16B6F" w:rsidRPr="00552D66" w:rsidRDefault="00F16B6F" w:rsidP="00552D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2D66">
        <w:rPr>
          <w:rFonts w:ascii="Times New Roman" w:hAnsi="Times New Roman" w:cs="Times New Roman"/>
          <w:b/>
          <w:sz w:val="28"/>
          <w:szCs w:val="28"/>
        </w:rPr>
        <w:t>Контрольные</w:t>
      </w:r>
      <w:r w:rsidRPr="00552D6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b/>
          <w:sz w:val="28"/>
          <w:szCs w:val="28"/>
        </w:rPr>
        <w:t>узлы</w:t>
      </w:r>
      <w:r w:rsidRPr="00552D6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-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вспомогательный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узел для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крепления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концов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веревки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для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других узлов. Длина короткого конца веревки, который выходят из контрольного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узла,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менее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5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см.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Рекомендуется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использовать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виде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восьмерки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на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конце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спусковой</w:t>
      </w:r>
      <w:r w:rsidRPr="00552D6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веревки</w:t>
      </w:r>
      <w:r w:rsidRPr="00552D6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и обычного</w:t>
      </w:r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или</w:t>
      </w:r>
      <w:r w:rsidRPr="00552D6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552D66">
        <w:rPr>
          <w:rFonts w:ascii="Times New Roman" w:hAnsi="Times New Roman" w:cs="Times New Roman"/>
          <w:sz w:val="28"/>
          <w:szCs w:val="28"/>
        </w:rPr>
        <w:t>полугрейпвайна</w:t>
      </w:r>
      <w:proofErr w:type="spellEnd"/>
      <w:r w:rsidRPr="00552D6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на</w:t>
      </w:r>
      <w:r w:rsidRPr="00552D6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некоторых</w:t>
      </w:r>
      <w:r w:rsidRPr="00552D6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других</w:t>
      </w:r>
      <w:r w:rsidRPr="00552D6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2D66">
        <w:rPr>
          <w:rFonts w:ascii="Times New Roman" w:hAnsi="Times New Roman" w:cs="Times New Roman"/>
          <w:sz w:val="28"/>
          <w:szCs w:val="28"/>
        </w:rPr>
        <w:t>узлах.</w:t>
      </w:r>
    </w:p>
    <w:p w:rsidR="006942C2" w:rsidRDefault="00567580" w:rsidP="0084556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176A">
        <w:rPr>
          <w:rFonts w:ascii="Times New Roman" w:hAnsi="Times New Roman" w:cs="Times New Roman"/>
          <w:b/>
          <w:sz w:val="28"/>
          <w:szCs w:val="28"/>
          <w:lang w:eastAsia="ru-RU"/>
        </w:rPr>
        <w:t>Шкотовый узел</w:t>
      </w:r>
      <w:r w:rsidR="00CB0316">
        <w:rPr>
          <w:rFonts w:ascii="Times New Roman" w:hAnsi="Times New Roman" w:cs="Times New Roman"/>
          <w:sz w:val="28"/>
          <w:szCs w:val="28"/>
          <w:lang w:eastAsia="ru-RU"/>
        </w:rPr>
        <w:t xml:space="preserve"> - с</w:t>
      </w:r>
      <w:r w:rsidRPr="00845561">
        <w:rPr>
          <w:rFonts w:ascii="Times New Roman" w:hAnsi="Times New Roman" w:cs="Times New Roman"/>
          <w:sz w:val="28"/>
          <w:szCs w:val="28"/>
          <w:lang w:eastAsia="ru-RU"/>
        </w:rPr>
        <w:t xml:space="preserve">вое название он получил от слова «шкот» </w:t>
      </w:r>
      <w:r w:rsidR="006942C2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845561">
        <w:rPr>
          <w:rFonts w:ascii="Times New Roman" w:hAnsi="Times New Roman" w:cs="Times New Roman"/>
          <w:sz w:val="28"/>
          <w:szCs w:val="28"/>
          <w:lang w:eastAsia="ru-RU"/>
        </w:rPr>
        <w:t xml:space="preserve"> снасть,</w:t>
      </w:r>
      <w:r w:rsidR="00CB0316">
        <w:rPr>
          <w:rFonts w:ascii="Times New Roman" w:hAnsi="Times New Roman" w:cs="Times New Roman"/>
          <w:sz w:val="28"/>
          <w:szCs w:val="28"/>
          <w:lang w:eastAsia="ru-RU"/>
        </w:rPr>
        <w:t xml:space="preserve"> которой управляют парусом, рас</w:t>
      </w:r>
      <w:r w:rsidRPr="00845561">
        <w:rPr>
          <w:rFonts w:ascii="Times New Roman" w:hAnsi="Times New Roman" w:cs="Times New Roman"/>
          <w:sz w:val="28"/>
          <w:szCs w:val="28"/>
          <w:lang w:eastAsia="ru-RU"/>
        </w:rPr>
        <w:t xml:space="preserve">тягивая его за один нижний угол, если он </w:t>
      </w:r>
      <w:r w:rsidR="00CB0316">
        <w:rPr>
          <w:rFonts w:ascii="Times New Roman" w:hAnsi="Times New Roman" w:cs="Times New Roman"/>
          <w:sz w:val="28"/>
          <w:szCs w:val="28"/>
          <w:lang w:eastAsia="ru-RU"/>
        </w:rPr>
        <w:t>косой, и одно</w:t>
      </w:r>
      <w:r w:rsidRPr="00845561">
        <w:rPr>
          <w:rFonts w:ascii="Times New Roman" w:hAnsi="Times New Roman" w:cs="Times New Roman"/>
          <w:sz w:val="28"/>
          <w:szCs w:val="28"/>
          <w:lang w:eastAsia="ru-RU"/>
        </w:rPr>
        <w:t xml:space="preserve">временно за два, если он прямой и подвешен к рею. Шкотовый узел прост и очень легко развязывается, но вполне оправдывает свое </w:t>
      </w:r>
      <w:r w:rsidRPr="0084556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назначение </w:t>
      </w:r>
      <w:r w:rsidR="006942C2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845561">
        <w:rPr>
          <w:rFonts w:ascii="Times New Roman" w:hAnsi="Times New Roman" w:cs="Times New Roman"/>
          <w:sz w:val="28"/>
          <w:szCs w:val="28"/>
          <w:lang w:eastAsia="ru-RU"/>
        </w:rPr>
        <w:t xml:space="preserve"> надежно держит шкот в кренгельсе паруса. Сильно затягиваясь, он не портит троса.</w:t>
      </w:r>
    </w:p>
    <w:p w:rsidR="00253461" w:rsidRPr="00845561" w:rsidRDefault="007E2022" w:rsidP="0084556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11B3">
        <w:rPr>
          <w:rFonts w:ascii="Times New Roman" w:hAnsi="Times New Roman" w:cs="Times New Roman"/>
          <w:b/>
          <w:sz w:val="28"/>
          <w:szCs w:val="28"/>
          <w:lang w:eastAsia="ru-RU"/>
        </w:rPr>
        <w:t>Академический узел</w:t>
      </w:r>
      <w:r w:rsidR="00253461" w:rsidRPr="00845561">
        <w:rPr>
          <w:rFonts w:ascii="Times New Roman" w:hAnsi="Times New Roman" w:cs="Times New Roman"/>
          <w:sz w:val="28"/>
          <w:szCs w:val="28"/>
          <w:lang w:eastAsia="ru-RU"/>
        </w:rPr>
        <w:t xml:space="preserve">. От своего, если можно сказать, прародителя </w:t>
      </w:r>
      <w:r w:rsidR="003811B3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253461" w:rsidRPr="00845561">
        <w:rPr>
          <w:rFonts w:ascii="Times New Roman" w:hAnsi="Times New Roman" w:cs="Times New Roman"/>
          <w:sz w:val="28"/>
          <w:szCs w:val="28"/>
          <w:lang w:eastAsia="ru-RU"/>
        </w:rPr>
        <w:t xml:space="preserve"> прямого узла он отличается тем, что ходовой конец троса обносят вокруг ходового конца другого троса дважды, после чего ходовые концы ведут на</w:t>
      </w:r>
      <w:r w:rsidR="00253461" w:rsidRPr="00845561">
        <w:rPr>
          <w:rFonts w:ascii="Times New Roman" w:hAnsi="Times New Roman" w:cs="Times New Roman"/>
          <w:sz w:val="28"/>
          <w:szCs w:val="28"/>
          <w:lang w:eastAsia="ru-RU"/>
        </w:rPr>
        <w:softHyphen/>
        <w:t>встречу друг другу и снова обносят их дважды.</w:t>
      </w:r>
      <w:r w:rsidR="003811B3">
        <w:rPr>
          <w:rFonts w:ascii="Times New Roman" w:hAnsi="Times New Roman" w:cs="Times New Roman"/>
          <w:sz w:val="28"/>
          <w:szCs w:val="28"/>
          <w:lang w:eastAsia="ru-RU"/>
        </w:rPr>
        <w:t xml:space="preserve"> Это дает академичес</w:t>
      </w:r>
      <w:r w:rsidR="00253461" w:rsidRPr="00845561">
        <w:rPr>
          <w:rFonts w:ascii="Times New Roman" w:hAnsi="Times New Roman" w:cs="Times New Roman"/>
          <w:sz w:val="28"/>
          <w:szCs w:val="28"/>
          <w:lang w:eastAsia="ru-RU"/>
        </w:rPr>
        <w:t>кому узлу преимущество в том, что при большой нагрузке на трос он не так сильно затягивается, как прямой узел, и его легче развязать обычным способом.</w:t>
      </w:r>
    </w:p>
    <w:p w:rsidR="00C0201D" w:rsidRPr="00845561" w:rsidRDefault="00C0201D" w:rsidP="0084556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70707"/>
          <w:sz w:val="28"/>
          <w:szCs w:val="28"/>
          <w:lang w:eastAsia="ru-RU"/>
        </w:rPr>
      </w:pPr>
      <w:r w:rsidRPr="00845561">
        <w:rPr>
          <w:rFonts w:ascii="Times New Roman" w:hAnsi="Times New Roman" w:cs="Times New Roman"/>
          <w:b/>
          <w:bCs/>
          <w:color w:val="070707"/>
          <w:sz w:val="28"/>
          <w:szCs w:val="28"/>
          <w:bdr w:val="none" w:sz="0" w:space="0" w:color="auto" w:frame="1"/>
          <w:lang w:eastAsia="ru-RU"/>
        </w:rPr>
        <w:t>Французский схватывающий узел</w:t>
      </w:r>
      <w:r w:rsidR="00124C5A">
        <w:rPr>
          <w:rFonts w:ascii="Times New Roman" w:hAnsi="Times New Roman" w:cs="Times New Roman"/>
          <w:b/>
          <w:bCs/>
          <w:color w:val="070707"/>
          <w:sz w:val="28"/>
          <w:szCs w:val="28"/>
          <w:bdr w:val="none" w:sz="0" w:space="0" w:color="auto" w:frame="1"/>
          <w:lang w:eastAsia="ru-RU"/>
        </w:rPr>
        <w:t xml:space="preserve"> - </w:t>
      </w:r>
      <w:r w:rsidR="00124C5A">
        <w:rPr>
          <w:rFonts w:ascii="Times New Roman" w:hAnsi="Times New Roman" w:cs="Times New Roman"/>
          <w:bCs/>
          <w:color w:val="070707"/>
          <w:sz w:val="28"/>
          <w:szCs w:val="28"/>
          <w:bdr w:val="none" w:sz="0" w:space="0" w:color="auto" w:frame="1"/>
          <w:lang w:eastAsia="ru-RU"/>
        </w:rPr>
        <w:t>и</w:t>
      </w:r>
      <w:r w:rsidRPr="00845561">
        <w:rPr>
          <w:rFonts w:ascii="Times New Roman" w:hAnsi="Times New Roman" w:cs="Times New Roman"/>
          <w:color w:val="070707"/>
          <w:sz w:val="28"/>
          <w:szCs w:val="28"/>
          <w:lang w:eastAsia="ru-RU"/>
        </w:rPr>
        <w:t xml:space="preserve">спользуется в качестве </w:t>
      </w:r>
      <w:proofErr w:type="spellStart"/>
      <w:r w:rsidRPr="00845561">
        <w:rPr>
          <w:rFonts w:ascii="Times New Roman" w:hAnsi="Times New Roman" w:cs="Times New Roman"/>
          <w:color w:val="070707"/>
          <w:sz w:val="28"/>
          <w:szCs w:val="28"/>
          <w:lang w:eastAsia="ru-RU"/>
        </w:rPr>
        <w:t>самостраховки</w:t>
      </w:r>
      <w:proofErr w:type="spellEnd"/>
      <w:r w:rsidRPr="00845561">
        <w:rPr>
          <w:rFonts w:ascii="Times New Roman" w:hAnsi="Times New Roman" w:cs="Times New Roman"/>
          <w:color w:val="070707"/>
          <w:sz w:val="28"/>
          <w:szCs w:val="28"/>
          <w:lang w:eastAsia="ru-RU"/>
        </w:rPr>
        <w:t xml:space="preserve"> при спуске по веревке и в ситуациях, когда узел надо ослабить под нагрузкой. Узел вяжется из репшнура диаметром 6–7 мм в 5–6 оборотов. В отличие от "прусика", легко и быстро завязывается и развязывается.</w:t>
      </w:r>
    </w:p>
    <w:p w:rsidR="00845561" w:rsidRPr="00F83FA8" w:rsidRDefault="00845561" w:rsidP="0084556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3FA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Узел </w:t>
      </w:r>
      <w:proofErr w:type="spellStart"/>
      <w:r w:rsidRPr="00F83FA8">
        <w:rPr>
          <w:rFonts w:ascii="Times New Roman" w:hAnsi="Times New Roman" w:cs="Times New Roman"/>
          <w:b/>
          <w:sz w:val="28"/>
          <w:szCs w:val="28"/>
          <w:lang w:eastAsia="ru-RU"/>
        </w:rPr>
        <w:t>Мунтера</w:t>
      </w:r>
      <w:proofErr w:type="spellEnd"/>
      <w:r w:rsidRPr="00F83FA8">
        <w:rPr>
          <w:rFonts w:ascii="Times New Roman" w:hAnsi="Times New Roman" w:cs="Times New Roman"/>
          <w:b/>
          <w:sz w:val="28"/>
          <w:szCs w:val="28"/>
          <w:lang w:eastAsia="ru-RU"/>
        </w:rPr>
        <w:t>-Мула</w:t>
      </w:r>
      <w:r w:rsidRPr="00F83FA8">
        <w:rPr>
          <w:rFonts w:ascii="Times New Roman" w:hAnsi="Times New Roman" w:cs="Times New Roman"/>
          <w:sz w:val="28"/>
          <w:szCs w:val="28"/>
          <w:lang w:eastAsia="ru-RU"/>
        </w:rPr>
        <w:t xml:space="preserve"> представляет собой комбинацию из трех узлов:</w:t>
      </w:r>
      <w:r w:rsidR="00F83FA8" w:rsidRPr="00F83F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10" w:history="1">
        <w:r w:rsidRPr="00F83FA8">
          <w:rPr>
            <w:rFonts w:ascii="Times New Roman" w:hAnsi="Times New Roman" w:cs="Times New Roman"/>
            <w:sz w:val="28"/>
            <w:szCs w:val="28"/>
            <w:lang w:eastAsia="ru-RU"/>
          </w:rPr>
          <w:t>УИАА</w:t>
        </w:r>
      </w:hyperlink>
      <w:r w:rsidRPr="00F83FA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F83FA8" w:rsidRPr="00F83F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11" w:history="1">
        <w:r w:rsidRPr="00F83FA8">
          <w:rPr>
            <w:rFonts w:ascii="Times New Roman" w:hAnsi="Times New Roman" w:cs="Times New Roman"/>
            <w:sz w:val="28"/>
            <w:szCs w:val="28"/>
            <w:lang w:eastAsia="ru-RU"/>
          </w:rPr>
          <w:t>рифового</w:t>
        </w:r>
      </w:hyperlink>
      <w:r w:rsidR="00F83FA8" w:rsidRPr="00F83F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83FA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F83FA8" w:rsidRPr="00F83F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12" w:history="1">
        <w:r w:rsidRPr="00F83FA8">
          <w:rPr>
            <w:rFonts w:ascii="Times New Roman" w:hAnsi="Times New Roman" w:cs="Times New Roman"/>
            <w:sz w:val="28"/>
            <w:szCs w:val="28"/>
            <w:lang w:eastAsia="ru-RU"/>
          </w:rPr>
          <w:t>контрольного</w:t>
        </w:r>
      </w:hyperlink>
      <w:r w:rsidRPr="00F83FA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F83FA8" w:rsidRPr="00F83F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83FA8">
        <w:rPr>
          <w:rFonts w:ascii="Times New Roman" w:hAnsi="Times New Roman" w:cs="Times New Roman"/>
          <w:sz w:val="28"/>
          <w:szCs w:val="28"/>
          <w:lang w:eastAsia="ru-RU"/>
        </w:rPr>
        <w:t>Для правильной работы узла необходимо применять</w:t>
      </w:r>
      <w:r w:rsidR="00F83FA8" w:rsidRPr="00F83F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13" w:history="1">
        <w:r w:rsidRPr="00F83FA8">
          <w:rPr>
            <w:rFonts w:ascii="Times New Roman" w:hAnsi="Times New Roman" w:cs="Times New Roman"/>
            <w:sz w:val="28"/>
            <w:szCs w:val="28"/>
            <w:lang w:eastAsia="ru-RU"/>
          </w:rPr>
          <w:t>грушевидный карабин</w:t>
        </w:r>
      </w:hyperlink>
      <w:r w:rsidR="00F83FA8" w:rsidRPr="00F83F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83FA8">
        <w:rPr>
          <w:rFonts w:ascii="Times New Roman" w:hAnsi="Times New Roman" w:cs="Times New Roman"/>
          <w:sz w:val="28"/>
          <w:szCs w:val="28"/>
          <w:lang w:eastAsia="ru-RU"/>
        </w:rPr>
        <w:t>с муфтой.</w:t>
      </w:r>
      <w:r w:rsidR="00F83FA8" w:rsidRPr="00F83F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83FA8">
        <w:rPr>
          <w:rFonts w:ascii="Times New Roman" w:hAnsi="Times New Roman" w:cs="Times New Roman"/>
          <w:sz w:val="28"/>
          <w:szCs w:val="28"/>
          <w:lang w:eastAsia="ru-RU"/>
        </w:rPr>
        <w:t>Узел предназначен для организации "плавающей точки" - системы для закрепления к станции</w:t>
      </w:r>
      <w:r w:rsidR="00F83FA8" w:rsidRPr="00F83F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14" w:history="1">
        <w:r w:rsidRPr="00F83FA8">
          <w:rPr>
            <w:rFonts w:ascii="Times New Roman" w:hAnsi="Times New Roman" w:cs="Times New Roman"/>
            <w:sz w:val="28"/>
            <w:szCs w:val="28"/>
            <w:lang w:eastAsia="ru-RU"/>
          </w:rPr>
          <w:t>веревки</w:t>
        </w:r>
      </w:hyperlink>
      <w:r w:rsidR="00F83FA8" w:rsidRPr="00F83F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83FA8">
        <w:rPr>
          <w:rFonts w:ascii="Times New Roman" w:hAnsi="Times New Roman" w:cs="Times New Roman"/>
          <w:sz w:val="28"/>
          <w:szCs w:val="28"/>
          <w:lang w:eastAsia="ru-RU"/>
        </w:rPr>
        <w:t>или схватывающего узла с возможностью ослабить (и развязать) под нагрузкой (до 4 кН) или контролируемо приспустить груз.</w:t>
      </w:r>
      <w:r w:rsidR="00F83FA8" w:rsidRPr="00F83F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83FA8">
        <w:rPr>
          <w:rFonts w:ascii="Times New Roman" w:hAnsi="Times New Roman" w:cs="Times New Roman"/>
          <w:sz w:val="28"/>
          <w:szCs w:val="28"/>
          <w:lang w:eastAsia="ru-RU"/>
        </w:rPr>
        <w:t>Также данный способ показал свою надежность при закреплении веревки при организации подвесной веревочной дороги (переправы).</w:t>
      </w:r>
    </w:p>
    <w:p w:rsidR="000B675B" w:rsidRPr="00845561" w:rsidRDefault="000B675B" w:rsidP="0084556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675B" w:rsidRDefault="000B675B" w:rsidP="00552D6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675B" w:rsidRDefault="000B675B" w:rsidP="0036490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AAF" w:rsidRDefault="00C63AAF" w:rsidP="0036490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AAF" w:rsidRDefault="00C63AAF" w:rsidP="0036490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AAF" w:rsidRDefault="00C63AAF" w:rsidP="0036490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AAF" w:rsidRDefault="00C63AAF" w:rsidP="0036490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AAF" w:rsidRDefault="00C63AAF" w:rsidP="0036490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190B" w:rsidRPr="00C63AAF" w:rsidRDefault="007F129C" w:rsidP="00C63AAF">
      <w:pPr>
        <w:pStyle w:val="ac"/>
        <w:numPr>
          <w:ilvl w:val="0"/>
          <w:numId w:val="7"/>
        </w:num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AAF">
        <w:rPr>
          <w:rFonts w:ascii="Times New Roman" w:hAnsi="Times New Roman" w:cs="Times New Roman"/>
          <w:b/>
          <w:sz w:val="28"/>
          <w:szCs w:val="28"/>
        </w:rPr>
        <w:lastRenderedPageBreak/>
        <w:t>Основные т</w:t>
      </w:r>
      <w:r w:rsidR="00BD4C96" w:rsidRPr="00C63AAF">
        <w:rPr>
          <w:rFonts w:ascii="Times New Roman" w:hAnsi="Times New Roman" w:cs="Times New Roman"/>
          <w:b/>
          <w:sz w:val="28"/>
          <w:szCs w:val="28"/>
        </w:rPr>
        <w:t>уристские узлы</w:t>
      </w:r>
    </w:p>
    <w:tbl>
      <w:tblPr>
        <w:tblStyle w:val="a3"/>
        <w:tblpPr w:leftFromText="180" w:rightFromText="180" w:vertAnchor="text" w:tblpY="1"/>
        <w:tblOverlap w:val="never"/>
        <w:tblW w:w="9747" w:type="dxa"/>
        <w:tblLayout w:type="fixed"/>
        <w:tblLook w:val="04A0" w:firstRow="1" w:lastRow="0" w:firstColumn="1" w:lastColumn="0" w:noHBand="0" w:noVBand="1"/>
      </w:tblPr>
      <w:tblGrid>
        <w:gridCol w:w="2220"/>
        <w:gridCol w:w="28"/>
        <w:gridCol w:w="3094"/>
        <w:gridCol w:w="28"/>
        <w:gridCol w:w="4377"/>
      </w:tblGrid>
      <w:tr w:rsidR="00BB4581" w:rsidRPr="008C79D7" w:rsidTr="00A14DA7">
        <w:tc>
          <w:tcPr>
            <w:tcW w:w="2220" w:type="dxa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sz w:val="28"/>
                <w:szCs w:val="28"/>
              </w:rPr>
              <w:t>Название узла</w:t>
            </w:r>
          </w:p>
        </w:tc>
        <w:tc>
          <w:tcPr>
            <w:tcW w:w="3150" w:type="dxa"/>
            <w:gridSpan w:val="3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sz w:val="28"/>
                <w:szCs w:val="28"/>
              </w:rPr>
              <w:t>Внешний вид</w:t>
            </w:r>
          </w:p>
        </w:tc>
        <w:tc>
          <w:tcPr>
            <w:tcW w:w="4377" w:type="dxa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sz w:val="28"/>
                <w:szCs w:val="28"/>
              </w:rPr>
              <w:t>Схема</w:t>
            </w:r>
          </w:p>
        </w:tc>
      </w:tr>
      <w:tr w:rsidR="00BB4581" w:rsidRPr="008C79D7" w:rsidTr="00A14DA7">
        <w:tc>
          <w:tcPr>
            <w:tcW w:w="9747" w:type="dxa"/>
            <w:gridSpan w:val="5"/>
            <w:vAlign w:val="center"/>
          </w:tcPr>
          <w:p w:rsidR="00BB4581" w:rsidRPr="008C79D7" w:rsidRDefault="00BB4581" w:rsidP="0036490B">
            <w:pPr>
              <w:tabs>
                <w:tab w:val="left" w:pos="2565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sz w:val="28"/>
                <w:szCs w:val="28"/>
              </w:rPr>
              <w:t>Узлы для связывания веревок одного диаметра</w:t>
            </w:r>
          </w:p>
        </w:tc>
      </w:tr>
      <w:tr w:rsidR="00BB4581" w:rsidRPr="008C79D7" w:rsidTr="00A14DA7">
        <w:tc>
          <w:tcPr>
            <w:tcW w:w="2248" w:type="dxa"/>
            <w:gridSpan w:val="2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sz w:val="28"/>
                <w:szCs w:val="28"/>
              </w:rPr>
              <w:t xml:space="preserve">Прямой </w:t>
            </w:r>
          </w:p>
        </w:tc>
        <w:tc>
          <w:tcPr>
            <w:tcW w:w="3094" w:type="dxa"/>
            <w:vAlign w:val="center"/>
          </w:tcPr>
          <w:p w:rsidR="00BB4581" w:rsidRPr="008C79D7" w:rsidRDefault="00BB4581" w:rsidP="0036490B">
            <w:pPr>
              <w:tabs>
                <w:tab w:val="left" w:pos="102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9F6148" wp14:editId="4663F1DB">
                  <wp:extent cx="1752661" cy="13144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2-25 at 21.36.51 (1)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292" cy="13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422B37" wp14:editId="1C80897E">
                  <wp:extent cx="1198179" cy="1456598"/>
                  <wp:effectExtent l="0" t="0" r="2540" b="0"/>
                  <wp:docPr id="3" name="Рисунок 3" descr="01,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1,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7" r="6250"/>
                          <a:stretch/>
                        </pic:blipFill>
                        <pic:spPr bwMode="auto">
                          <a:xfrm>
                            <a:off x="0" y="0"/>
                            <a:ext cx="1200101" cy="145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275636" wp14:editId="2222F8E9">
                  <wp:extent cx="1376856" cy="593657"/>
                  <wp:effectExtent l="0" t="0" r="0" b="0"/>
                  <wp:docPr id="4" name="Рисунок 4" descr="01,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1,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559" cy="596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81" w:rsidRPr="008C79D7" w:rsidTr="00A14DA7">
        <w:tc>
          <w:tcPr>
            <w:tcW w:w="2248" w:type="dxa"/>
            <w:gridSpan w:val="2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sz w:val="28"/>
                <w:szCs w:val="28"/>
              </w:rPr>
              <w:t>Рифовый</w:t>
            </w:r>
          </w:p>
        </w:tc>
        <w:tc>
          <w:tcPr>
            <w:tcW w:w="3094" w:type="dxa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B3CB53" wp14:editId="368C1056">
                  <wp:extent cx="1285024" cy="1713325"/>
                  <wp:effectExtent l="0" t="4762" r="6032" b="6033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2 at 20.30.48 (2)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92744" cy="1723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5B7D46" wp14:editId="6EE1AB96">
                  <wp:extent cx="1549962" cy="1513490"/>
                  <wp:effectExtent l="0" t="0" r="0" b="0"/>
                  <wp:docPr id="41" name="Рисунок 41" descr="https://prouzel.ru/wp-content/uploads/2017/09/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prouzel.ru/wp-content/uploads/2017/09/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174" cy="151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81" w:rsidRPr="008C79D7" w:rsidTr="00A14DA7">
        <w:tc>
          <w:tcPr>
            <w:tcW w:w="2248" w:type="dxa"/>
            <w:gridSpan w:val="2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sz w:val="28"/>
                <w:szCs w:val="28"/>
              </w:rPr>
              <w:t>Встречная восьмерка</w:t>
            </w:r>
          </w:p>
        </w:tc>
        <w:tc>
          <w:tcPr>
            <w:tcW w:w="3094" w:type="dxa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808C6E" wp14:editId="78984A60">
                  <wp:extent cx="1743075" cy="1307263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2-25 at 21.36.48 (1)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638" cy="130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6A2CBB" wp14:editId="5542AC1E">
                  <wp:extent cx="2042272" cy="1438275"/>
                  <wp:effectExtent l="0" t="0" r="0" b="0"/>
                  <wp:docPr id="42" name="Рисунок 42" descr="https://fishcam-store.ru/wp-content/uploads/svyazyvanie-dvuh-lesok-uzlom-vosmerka-width-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fishcam-store.ru/wp-content/uploads/svyazyvanie-dvuh-lesok-uzlom-vosmerka-width-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321" cy="144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81" w:rsidRPr="008C79D7" w:rsidTr="00A14DA7">
        <w:tc>
          <w:tcPr>
            <w:tcW w:w="2248" w:type="dxa"/>
            <w:gridSpan w:val="2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C79D7">
              <w:rPr>
                <w:rFonts w:ascii="Times New Roman" w:hAnsi="Times New Roman" w:cs="Times New Roman"/>
                <w:sz w:val="28"/>
                <w:szCs w:val="28"/>
              </w:rPr>
              <w:t>Грейпвайн</w:t>
            </w:r>
            <w:proofErr w:type="spellEnd"/>
          </w:p>
        </w:tc>
        <w:tc>
          <w:tcPr>
            <w:tcW w:w="3094" w:type="dxa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D1DED9" wp14:editId="035F36E1">
                  <wp:extent cx="1739958" cy="13049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2-25 at 21.36.49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197" cy="1308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C8F594" wp14:editId="1682368A">
                  <wp:extent cx="2291256" cy="1470158"/>
                  <wp:effectExtent l="0" t="0" r="0" b="0"/>
                  <wp:docPr id="43" name="Рисунок 43" descr="https://ds04.infourok.ru/uploads/ex/0ed5/0001bc84-b937c6b9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ds04.infourok.ru/uploads/ex/0ed5/0001bc84-b937c6b9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00" cy="148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81" w:rsidRPr="008C79D7" w:rsidTr="00A14DA7">
        <w:tc>
          <w:tcPr>
            <w:tcW w:w="2248" w:type="dxa"/>
            <w:gridSpan w:val="2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sz w:val="28"/>
                <w:szCs w:val="28"/>
              </w:rPr>
              <w:t>Ткацкий</w:t>
            </w:r>
          </w:p>
        </w:tc>
        <w:tc>
          <w:tcPr>
            <w:tcW w:w="3094" w:type="dxa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7304B5" wp14:editId="03884C8E">
                  <wp:extent cx="1724025" cy="1292975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2-25 at 21.36.50 (2)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22" cy="1305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ED8AED" wp14:editId="19F76770">
                  <wp:extent cx="1894378" cy="1418897"/>
                  <wp:effectExtent l="0" t="0" r="0" b="0"/>
                  <wp:docPr id="44" name="Рисунок 44" descr="http://mail.ufastroybrigada.ru/files/technics/rope/01/image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mail.ufastroybrigada.ru/files/technics/rope/01/image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968" cy="1424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06B" w:rsidRDefault="007A106B">
      <w:r>
        <w:br w:type="page"/>
      </w:r>
    </w:p>
    <w:tbl>
      <w:tblPr>
        <w:tblStyle w:val="a3"/>
        <w:tblpPr w:leftFromText="180" w:rightFromText="180" w:vertAnchor="text" w:tblpY="1"/>
        <w:tblOverlap w:val="never"/>
        <w:tblW w:w="9747" w:type="dxa"/>
        <w:tblLayout w:type="fixed"/>
        <w:tblLook w:val="04A0" w:firstRow="1" w:lastRow="0" w:firstColumn="1" w:lastColumn="0" w:noHBand="0" w:noVBand="1"/>
      </w:tblPr>
      <w:tblGrid>
        <w:gridCol w:w="2220"/>
        <w:gridCol w:w="28"/>
        <w:gridCol w:w="3066"/>
        <w:gridCol w:w="28"/>
        <w:gridCol w:w="4405"/>
      </w:tblGrid>
      <w:tr w:rsidR="00BB4581" w:rsidRPr="008C79D7" w:rsidTr="00A14DA7">
        <w:tc>
          <w:tcPr>
            <w:tcW w:w="9747" w:type="dxa"/>
            <w:gridSpan w:val="5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Узлы для связывания веревок разного диаметра</w:t>
            </w:r>
          </w:p>
        </w:tc>
      </w:tr>
      <w:tr w:rsidR="00BB4581" w:rsidRPr="008C79D7" w:rsidTr="00A14DA7">
        <w:tc>
          <w:tcPr>
            <w:tcW w:w="2248" w:type="dxa"/>
            <w:gridSpan w:val="2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sz w:val="28"/>
                <w:szCs w:val="28"/>
              </w:rPr>
              <w:t>Академический</w:t>
            </w:r>
          </w:p>
        </w:tc>
        <w:tc>
          <w:tcPr>
            <w:tcW w:w="3066" w:type="dxa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47F626" wp14:editId="3ABAEE11">
                  <wp:extent cx="1762125" cy="132154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2-25 at 21.36.50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651" cy="132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3" w:type="dxa"/>
            <w:gridSpan w:val="2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4BC8FC" wp14:editId="666A37F9">
                  <wp:extent cx="2295525" cy="1211527"/>
                  <wp:effectExtent l="0" t="0" r="0" b="8255"/>
                  <wp:docPr id="40" name="Рисунок 40" descr="Туристические узлы. Схемы с названиями, назначение, инструкции вязания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Туристические узлы. Схемы с названиями, назначение, инструкции вязания для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7" b="48996"/>
                          <a:stretch/>
                        </pic:blipFill>
                        <pic:spPr bwMode="auto">
                          <a:xfrm>
                            <a:off x="0" y="0"/>
                            <a:ext cx="2295525" cy="121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4581" w:rsidRPr="008C79D7" w:rsidTr="00A14DA7">
        <w:tc>
          <w:tcPr>
            <w:tcW w:w="2248" w:type="dxa"/>
            <w:gridSpan w:val="2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sz w:val="28"/>
                <w:szCs w:val="28"/>
              </w:rPr>
              <w:t>Шкотовый</w:t>
            </w:r>
          </w:p>
        </w:tc>
        <w:tc>
          <w:tcPr>
            <w:tcW w:w="3066" w:type="dxa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F22FCA" wp14:editId="4D20142D">
                  <wp:extent cx="1762125" cy="13215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2-25 at 21.36.47 (1)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592" cy="132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3" w:type="dxa"/>
            <w:gridSpan w:val="2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B2DA3D" wp14:editId="026B327A">
                  <wp:extent cx="2782019" cy="1228725"/>
                  <wp:effectExtent l="0" t="0" r="0" b="0"/>
                  <wp:docPr id="45" name="Рисунок 45" descr="https://ds05.infourok.ru/uploads/ex/131b/000235fa-23f2d1d1/hello_html_m34743b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131b/000235fa-23f2d1d1/hello_html_m34743b1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22" b="31613"/>
                          <a:stretch/>
                        </pic:blipFill>
                        <pic:spPr bwMode="auto">
                          <a:xfrm>
                            <a:off x="0" y="0"/>
                            <a:ext cx="2793657" cy="123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4581" w:rsidRPr="008C79D7" w:rsidTr="00A14DA7">
        <w:tc>
          <w:tcPr>
            <w:tcW w:w="2248" w:type="dxa"/>
            <w:gridSpan w:val="2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sz w:val="28"/>
                <w:szCs w:val="28"/>
              </w:rPr>
              <w:t>Брам-шкотовый</w:t>
            </w:r>
          </w:p>
        </w:tc>
        <w:tc>
          <w:tcPr>
            <w:tcW w:w="3066" w:type="dxa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7C1D67" wp14:editId="6580E344">
                  <wp:extent cx="1762125" cy="13215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2-25 at 21.36.46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192" cy="132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3" w:type="dxa"/>
            <w:gridSpan w:val="2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9B994C" wp14:editId="1854BA2D">
                  <wp:extent cx="2186152" cy="662254"/>
                  <wp:effectExtent l="0" t="0" r="5080" b="5080"/>
                  <wp:docPr id="12" name="Рисунок 12" descr="05,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5,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298" cy="664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77015B" wp14:editId="417BAB98">
                  <wp:extent cx="2112580" cy="652612"/>
                  <wp:effectExtent l="0" t="0" r="2540" b="0"/>
                  <wp:docPr id="13" name="Рисунок 13" descr="05,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5,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341" cy="65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4581" w:rsidRPr="008C79D7" w:rsidTr="00A14DA7">
        <w:tc>
          <w:tcPr>
            <w:tcW w:w="9747" w:type="dxa"/>
            <w:gridSpan w:val="5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sz w:val="28"/>
                <w:szCs w:val="28"/>
              </w:rPr>
              <w:t>Узлы для крепления к опоре</w:t>
            </w:r>
          </w:p>
        </w:tc>
      </w:tr>
      <w:tr w:rsidR="00BB4581" w:rsidRPr="008C79D7" w:rsidTr="00A14DA7">
        <w:tc>
          <w:tcPr>
            <w:tcW w:w="2220" w:type="dxa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sz w:val="28"/>
                <w:szCs w:val="28"/>
              </w:rPr>
              <w:t>Штык</w:t>
            </w:r>
          </w:p>
        </w:tc>
        <w:tc>
          <w:tcPr>
            <w:tcW w:w="3122" w:type="dxa"/>
            <w:gridSpan w:val="3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72AE26" wp14:editId="0A8FD009">
                  <wp:extent cx="1762125" cy="13215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2-25 at 21.36.47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75013" cy="13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2C8FC8" wp14:editId="2A94D36F">
                  <wp:extent cx="3000375" cy="1020128"/>
                  <wp:effectExtent l="0" t="0" r="0" b="8890"/>
                  <wp:docPr id="46" name="Рисунок 46" descr="https://konspekta.net/studopediaru/baza19/2157927982719.files/image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onspekta.net/studopediaru/baza19/2157927982719.files/image0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" r="4376" b="22335"/>
                          <a:stretch/>
                        </pic:blipFill>
                        <pic:spPr bwMode="auto">
                          <a:xfrm>
                            <a:off x="0" y="0"/>
                            <a:ext cx="3000375" cy="1020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4581" w:rsidRPr="008C79D7" w:rsidTr="00A14DA7">
        <w:tc>
          <w:tcPr>
            <w:tcW w:w="2220" w:type="dxa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sz w:val="28"/>
                <w:szCs w:val="28"/>
              </w:rPr>
              <w:t xml:space="preserve">Булинь </w:t>
            </w:r>
          </w:p>
        </w:tc>
        <w:tc>
          <w:tcPr>
            <w:tcW w:w="3122" w:type="dxa"/>
            <w:gridSpan w:val="3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8012C1" wp14:editId="0E5C5041">
                  <wp:extent cx="1765358" cy="1323975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2-25 at 21.36.48.jpe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980" cy="1326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</w:tcPr>
          <w:p w:rsidR="00BB4581" w:rsidRPr="008C79D7" w:rsidRDefault="006B287D" w:rsidP="006B287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7F94CD" wp14:editId="677C1F03">
                  <wp:extent cx="1366345" cy="712875"/>
                  <wp:effectExtent l="0" t="0" r="5715" b="0"/>
                  <wp:docPr id="32" name="Рисунок 32" descr="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983" cy="712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BEAC2E" wp14:editId="70E01E60">
                  <wp:extent cx="1219200" cy="689392"/>
                  <wp:effectExtent l="0" t="0" r="0" b="0"/>
                  <wp:docPr id="33" name="Рисунок 33" descr="1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4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583" cy="688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4581"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FA3585" wp14:editId="79E417D7">
                  <wp:extent cx="1341538" cy="588580"/>
                  <wp:effectExtent l="0" t="0" r="0" b="2540"/>
                  <wp:docPr id="34" name="Рисунок 34" descr="14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4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61" cy="593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0034" w:rsidRDefault="00320034">
      <w:r>
        <w:br w:type="page"/>
      </w:r>
    </w:p>
    <w:tbl>
      <w:tblPr>
        <w:tblStyle w:val="a3"/>
        <w:tblpPr w:leftFromText="180" w:rightFromText="180" w:vertAnchor="text" w:tblpY="1"/>
        <w:tblOverlap w:val="never"/>
        <w:tblW w:w="9747" w:type="dxa"/>
        <w:tblLayout w:type="fixed"/>
        <w:tblLook w:val="04A0" w:firstRow="1" w:lastRow="0" w:firstColumn="1" w:lastColumn="0" w:noHBand="0" w:noVBand="1"/>
      </w:tblPr>
      <w:tblGrid>
        <w:gridCol w:w="2206"/>
        <w:gridCol w:w="3164"/>
        <w:gridCol w:w="4377"/>
      </w:tblGrid>
      <w:tr w:rsidR="00BB4581" w:rsidRPr="008C79D7" w:rsidTr="00A14DA7">
        <w:tc>
          <w:tcPr>
            <w:tcW w:w="9747" w:type="dxa"/>
            <w:gridSpan w:val="3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Узлы с образованием петли </w:t>
            </w:r>
          </w:p>
        </w:tc>
      </w:tr>
      <w:tr w:rsidR="00BB4581" w:rsidRPr="008C79D7" w:rsidTr="00A14DA7">
        <w:tc>
          <w:tcPr>
            <w:tcW w:w="2206" w:type="dxa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sz w:val="28"/>
                <w:szCs w:val="28"/>
              </w:rPr>
              <w:t>Простой проводник</w:t>
            </w: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4" w:type="dxa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737BDB" wp14:editId="6F6357FF">
                  <wp:extent cx="1762125" cy="132155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2-25 at 21.36.53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902" cy="132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33D0DD" wp14:editId="4BE0989C">
                  <wp:extent cx="1252579" cy="690446"/>
                  <wp:effectExtent l="0" t="0" r="5080" b="0"/>
                  <wp:docPr id="20" name="Рисунок 20" descr="0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553" cy="69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4B68D9" wp14:editId="22020DF2">
                  <wp:extent cx="1381125" cy="609847"/>
                  <wp:effectExtent l="0" t="0" r="0" b="0"/>
                  <wp:docPr id="21" name="Рисунок 21" descr="07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7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834" cy="61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DDD0D6" wp14:editId="2FA17D02">
                  <wp:extent cx="1476375" cy="396736"/>
                  <wp:effectExtent l="0" t="0" r="0" b="3810"/>
                  <wp:docPr id="22" name="Рисунок 22" descr="07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7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742" cy="397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81" w:rsidRPr="008C79D7" w:rsidTr="00A14DA7">
        <w:tc>
          <w:tcPr>
            <w:tcW w:w="2206" w:type="dxa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sz w:val="28"/>
                <w:szCs w:val="28"/>
              </w:rPr>
              <w:t>Проводник «восьмерка»</w:t>
            </w: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4" w:type="dxa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457258" wp14:editId="404071C9">
                  <wp:extent cx="1762125" cy="132154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2-25 at 21.36.54.jpe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990" cy="1324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5A015E" wp14:editId="2EF3225B">
                  <wp:extent cx="1261241" cy="555612"/>
                  <wp:effectExtent l="0" t="0" r="0" b="0"/>
                  <wp:docPr id="17" name="Рисунок 17" descr="0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326" cy="56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79C12B" wp14:editId="19F46CBC">
                  <wp:extent cx="1240220" cy="485533"/>
                  <wp:effectExtent l="0" t="0" r="0" b="0"/>
                  <wp:docPr id="18" name="Рисунок 18" descr="08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8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720" cy="49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FC212B" wp14:editId="7391434A">
                  <wp:extent cx="1276350" cy="383566"/>
                  <wp:effectExtent l="0" t="0" r="0" b="0"/>
                  <wp:docPr id="19" name="Рисунок 19" descr="08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8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772" cy="38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81" w:rsidRPr="008C79D7" w:rsidTr="00A14DA7">
        <w:tc>
          <w:tcPr>
            <w:tcW w:w="2206" w:type="dxa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sz w:val="28"/>
                <w:szCs w:val="28"/>
              </w:rPr>
              <w:t>Двойной проводник</w:t>
            </w: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4" w:type="dxa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CF5177" wp14:editId="7A750523">
                  <wp:extent cx="1765357" cy="1323975"/>
                  <wp:effectExtent l="0" t="0" r="635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2-25 at 21.36.53 (1).jpe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256" cy="1332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5317C8" wp14:editId="6CC44E76">
                  <wp:extent cx="514350" cy="1243673"/>
                  <wp:effectExtent l="0" t="0" r="0" b="0"/>
                  <wp:docPr id="23" name="Рисунок 23" descr="1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838" cy="125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02F9FB" wp14:editId="073CE86E">
                  <wp:extent cx="866775" cy="1226168"/>
                  <wp:effectExtent l="0" t="0" r="0" b="0"/>
                  <wp:docPr id="24" name="Рисунок 24" descr="1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2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AD7A0F" wp14:editId="083070D6">
                  <wp:extent cx="485775" cy="1325879"/>
                  <wp:effectExtent l="0" t="0" r="0" b="8255"/>
                  <wp:docPr id="25" name="Рисунок 25" descr="10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0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261" cy="1327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657DFC" wp14:editId="619F07E2">
                  <wp:extent cx="482178" cy="1321735"/>
                  <wp:effectExtent l="0" t="0" r="0" b="0"/>
                  <wp:docPr id="26" name="Рисунок 26" descr="10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0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128" cy="133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81" w:rsidRPr="008C79D7" w:rsidTr="00A14DA7">
        <w:tc>
          <w:tcPr>
            <w:tcW w:w="2206" w:type="dxa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sz w:val="28"/>
                <w:szCs w:val="28"/>
              </w:rPr>
              <w:t>Австрийский срединный проводник</w:t>
            </w: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4" w:type="dxa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FE530D" wp14:editId="33C4ED6B">
                  <wp:extent cx="1762125" cy="13215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2-25 at 21.36.51.jpe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592" cy="132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D4F797" wp14:editId="192B2DE8">
                  <wp:extent cx="2411649" cy="1133475"/>
                  <wp:effectExtent l="0" t="0" r="8255" b="0"/>
                  <wp:docPr id="38" name="Рисунок 38" descr="Туристические узлы. Схемы с названиями, назначение, инструкции вязания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Туристические узлы. Схемы с названиями, назначение, инструкции вязания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51" cy="113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81" w:rsidRPr="008C79D7" w:rsidTr="00A14DA7">
        <w:tc>
          <w:tcPr>
            <w:tcW w:w="2206" w:type="dxa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C79D7">
              <w:rPr>
                <w:rFonts w:ascii="Times New Roman" w:hAnsi="Times New Roman" w:cs="Times New Roman"/>
                <w:sz w:val="28"/>
                <w:szCs w:val="28"/>
              </w:rPr>
              <w:t>Полугрейпвайн</w:t>
            </w:r>
            <w:proofErr w:type="spellEnd"/>
            <w:r w:rsidRPr="008C79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4" w:type="dxa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8CCCCA" wp14:editId="3C991B01">
                  <wp:extent cx="1730432" cy="1297781"/>
                  <wp:effectExtent l="0" t="0" r="317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2 at 20.30.48.jpe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88" cy="130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ADC2FD" wp14:editId="1D1E44A5">
                  <wp:extent cx="2091558" cy="1278175"/>
                  <wp:effectExtent l="0" t="0" r="4445" b="0"/>
                  <wp:docPr id="47" name="Рисунок 47" descr="http://muraweinik.ru/UZLY/barr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uraweinik.ru/UZLY/barr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175" cy="1278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0034" w:rsidRDefault="00320034">
      <w:r>
        <w:br w:type="page"/>
      </w:r>
    </w:p>
    <w:tbl>
      <w:tblPr>
        <w:tblStyle w:val="a3"/>
        <w:tblpPr w:leftFromText="180" w:rightFromText="180" w:vertAnchor="text" w:tblpY="1"/>
        <w:tblOverlap w:val="never"/>
        <w:tblW w:w="9747" w:type="dxa"/>
        <w:tblLayout w:type="fixed"/>
        <w:tblLook w:val="04A0" w:firstRow="1" w:lastRow="0" w:firstColumn="1" w:lastColumn="0" w:noHBand="0" w:noVBand="1"/>
      </w:tblPr>
      <w:tblGrid>
        <w:gridCol w:w="2206"/>
        <w:gridCol w:w="3150"/>
        <w:gridCol w:w="4391"/>
      </w:tblGrid>
      <w:tr w:rsidR="00BB4581" w:rsidRPr="008C79D7" w:rsidTr="00A14DA7">
        <w:tc>
          <w:tcPr>
            <w:tcW w:w="9747" w:type="dxa"/>
            <w:gridSpan w:val="3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Вспомогательные узлы</w:t>
            </w:r>
          </w:p>
        </w:tc>
      </w:tr>
      <w:tr w:rsidR="00BB4581" w:rsidRPr="008C79D7" w:rsidTr="00A14DA7">
        <w:tc>
          <w:tcPr>
            <w:tcW w:w="2206" w:type="dxa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sz w:val="28"/>
                <w:szCs w:val="28"/>
              </w:rPr>
              <w:t>Контрольный</w:t>
            </w:r>
          </w:p>
        </w:tc>
        <w:tc>
          <w:tcPr>
            <w:tcW w:w="3150" w:type="dxa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3C3486" wp14:editId="79B7D690">
                  <wp:extent cx="1765359" cy="1323976"/>
                  <wp:effectExtent l="0" t="0" r="635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2 at 20.30.48 (1).jpe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794" cy="1328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AF4302" wp14:editId="0AAA5E66">
                  <wp:extent cx="1962150" cy="1581150"/>
                  <wp:effectExtent l="0" t="0" r="0" b="0"/>
                  <wp:docPr id="51" name="Рисунок 51" descr="http://wlooks.ru/images/article/thumb/715-0/2019/06/turisticheskie-uzly-vidy-primenenie-i-shemy-vyazaniya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looks.ru/images/article/thumb/715-0/2019/06/turisticheskie-uzly-vidy-primenenie-i-shemy-vyazaniya-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4" t="6335" r="4073" b="18552"/>
                          <a:stretch/>
                        </pic:blipFill>
                        <pic:spPr bwMode="auto">
                          <a:xfrm>
                            <a:off x="0" y="0"/>
                            <a:ext cx="1962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81" w:rsidRPr="008C79D7" w:rsidTr="00A14DA7">
        <w:tc>
          <w:tcPr>
            <w:tcW w:w="2206" w:type="dxa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sz w:val="28"/>
                <w:szCs w:val="28"/>
              </w:rPr>
              <w:t xml:space="preserve">Маркировочный </w:t>
            </w:r>
          </w:p>
        </w:tc>
        <w:tc>
          <w:tcPr>
            <w:tcW w:w="3150" w:type="dxa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F42B26" wp14:editId="66281E34">
                  <wp:extent cx="1739956" cy="130492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2 at 20.30.48 (3).jpe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82" cy="130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1BA315" wp14:editId="3B4C2F93">
                  <wp:extent cx="1965435" cy="1662758"/>
                  <wp:effectExtent l="0" t="0" r="0" b="0"/>
                  <wp:docPr id="39" name="Рисунок 39" descr="Туристические узлы. Схемы с названиями, назначение, инструкции вязания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Туристические узлы. Схемы с названиями, назначение, инструкции вязания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351" cy="166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81" w:rsidRPr="008C79D7" w:rsidTr="00A14DA7">
        <w:tc>
          <w:tcPr>
            <w:tcW w:w="2206" w:type="dxa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sz w:val="28"/>
                <w:szCs w:val="28"/>
              </w:rPr>
              <w:t>Стремя</w:t>
            </w:r>
          </w:p>
        </w:tc>
        <w:tc>
          <w:tcPr>
            <w:tcW w:w="3150" w:type="dxa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C9F729" wp14:editId="031BDB28">
                  <wp:extent cx="1771650" cy="1328694"/>
                  <wp:effectExtent l="0" t="0" r="0" b="508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2-25 at 21.36.45.jpe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633" cy="1333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B3395D" wp14:editId="1CAC8898">
                  <wp:extent cx="1664426" cy="966952"/>
                  <wp:effectExtent l="0" t="0" r="0" b="5080"/>
                  <wp:docPr id="30" name="Рисунок 30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438" cy="968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00F79A" wp14:editId="1A279442">
                  <wp:extent cx="1648322" cy="556508"/>
                  <wp:effectExtent l="0" t="0" r="0" b="0"/>
                  <wp:docPr id="31" name="Рисунок 31" descr="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725" cy="55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81" w:rsidRPr="008C79D7" w:rsidTr="00A14DA7">
        <w:tc>
          <w:tcPr>
            <w:tcW w:w="2206" w:type="dxa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sz w:val="28"/>
                <w:szCs w:val="28"/>
              </w:rPr>
              <w:t>Симметричный схватывающий (Прусик)</w:t>
            </w: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6F5C20" wp14:editId="7A2E21A5">
                  <wp:extent cx="1739958" cy="130492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2-25 at 21.36.46 (2).jpe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244" cy="1307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CDB80B" wp14:editId="2D1A56A3">
                  <wp:extent cx="2257425" cy="1451721"/>
                  <wp:effectExtent l="0" t="0" r="0" b="0"/>
                  <wp:docPr id="48" name="Рисунок 48" descr="https://www.emra.org/globalassets/emra/publications/books/emra-ems-essentials/chapter-14-water-rescue/chapter14_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emra.org/globalassets/emra/publications/books/emra-ems-essentials/chapter-14-water-rescue/chapter14_imag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976" cy="145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81" w:rsidRPr="008C79D7" w:rsidTr="00A14DA7">
        <w:tc>
          <w:tcPr>
            <w:tcW w:w="2206" w:type="dxa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sz w:val="28"/>
                <w:szCs w:val="28"/>
              </w:rPr>
              <w:t>Австрийский схватывающий</w:t>
            </w: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7A807B" wp14:editId="049FE3A7">
                  <wp:extent cx="1768687" cy="1326471"/>
                  <wp:effectExtent l="0" t="0" r="3175" b="762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2-25 at 21.36.46 (1).jpe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156" cy="132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ED1F8A" wp14:editId="17DFA882">
                  <wp:extent cx="1409700" cy="1447800"/>
                  <wp:effectExtent l="0" t="0" r="0" b="0"/>
                  <wp:docPr id="50" name="Рисунок 50" descr="http://www.stranniktut.by/uploaded/images/stranniktut_uzli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tranniktut.by/uploaded/images/stranniktut_uzli_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95" t="4077" r="10160" b="7381"/>
                          <a:stretch/>
                        </pic:blipFill>
                        <pic:spPr bwMode="auto">
                          <a:xfrm>
                            <a:off x="0" y="0"/>
                            <a:ext cx="1412289" cy="1450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81" w:rsidRPr="008C79D7" w:rsidTr="00A14DA7">
        <w:tc>
          <w:tcPr>
            <w:tcW w:w="2206" w:type="dxa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Французский схватывающий</w:t>
            </w: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503F9E" wp14:editId="73A579AB">
                  <wp:extent cx="1743075" cy="1307262"/>
                  <wp:effectExtent l="0" t="0" r="0" b="762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2-25 at 21.36.44 (2).jpe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818" cy="130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399D44" wp14:editId="73531530">
                  <wp:extent cx="2266950" cy="1334445"/>
                  <wp:effectExtent l="0" t="0" r="0" b="0"/>
                  <wp:docPr id="49" name="Рисунок 49" descr="https://kzclimb.com/media/images/autoblock-lg.width-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zclimb.com/media/images/autoblock-lg.width-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98" b="6849"/>
                          <a:stretch/>
                        </pic:blipFill>
                        <pic:spPr bwMode="auto">
                          <a:xfrm>
                            <a:off x="0" y="0"/>
                            <a:ext cx="2277857" cy="134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81" w:rsidRPr="008C79D7" w:rsidTr="00A14DA7">
        <w:tc>
          <w:tcPr>
            <w:tcW w:w="2206" w:type="dxa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sz w:val="28"/>
                <w:szCs w:val="28"/>
              </w:rPr>
              <w:t xml:space="preserve">Схватывающий </w:t>
            </w:r>
            <w:proofErr w:type="spellStart"/>
            <w:r w:rsidRPr="008C79D7">
              <w:rPr>
                <w:rFonts w:ascii="Times New Roman" w:hAnsi="Times New Roman" w:cs="Times New Roman"/>
                <w:sz w:val="28"/>
                <w:szCs w:val="28"/>
              </w:rPr>
              <w:t>Бахмана</w:t>
            </w:r>
            <w:proofErr w:type="spellEnd"/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60CA52" wp14:editId="7D3E9D9A">
                  <wp:extent cx="1739959" cy="130492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2-25 at 21.36.44.jpe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001" cy="1307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3119C6" wp14:editId="04B6B273">
                  <wp:extent cx="2076450" cy="870595"/>
                  <wp:effectExtent l="0" t="0" r="0" b="5715"/>
                  <wp:docPr id="36" name="Рисунок 36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768" cy="87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81" w:rsidRPr="008C79D7" w:rsidTr="00A14DA7">
        <w:tc>
          <w:tcPr>
            <w:tcW w:w="2206" w:type="dxa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sz w:val="28"/>
                <w:szCs w:val="28"/>
              </w:rPr>
              <w:t>УИАА</w:t>
            </w: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E8A05E" wp14:editId="4A5D3800">
                  <wp:extent cx="1752658" cy="131445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2-25 at 21.36.44 (1).jpe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180" cy="1314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3A2998" wp14:editId="535AA501">
                  <wp:extent cx="2076450" cy="1314450"/>
                  <wp:effectExtent l="0" t="0" r="0" b="0"/>
                  <wp:docPr id="52" name="Рисунок 52" descr="http://s008.radikal.ru/i304/1101/d6/7632d460feb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008.radikal.ru/i304/1101/d6/7632d460febb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738"/>
                          <a:stretch/>
                        </pic:blipFill>
                        <pic:spPr bwMode="auto">
                          <a:xfrm>
                            <a:off x="0" y="0"/>
                            <a:ext cx="2079463" cy="1316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81" w:rsidRPr="008C79D7" w:rsidTr="00A14DA7">
        <w:tc>
          <w:tcPr>
            <w:tcW w:w="2206" w:type="dxa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C79D7">
              <w:rPr>
                <w:rFonts w:ascii="Times New Roman" w:hAnsi="Times New Roman" w:cs="Times New Roman"/>
                <w:sz w:val="28"/>
                <w:szCs w:val="28"/>
              </w:rPr>
              <w:t>Мунтера</w:t>
            </w:r>
            <w:proofErr w:type="spellEnd"/>
            <w:r w:rsidRPr="008C79D7">
              <w:rPr>
                <w:rFonts w:ascii="Times New Roman" w:hAnsi="Times New Roman" w:cs="Times New Roman"/>
                <w:sz w:val="28"/>
                <w:szCs w:val="28"/>
              </w:rPr>
              <w:t xml:space="preserve">  Мула</w:t>
            </w:r>
          </w:p>
        </w:tc>
        <w:tc>
          <w:tcPr>
            <w:tcW w:w="3150" w:type="dxa"/>
            <w:vAlign w:val="center"/>
          </w:tcPr>
          <w:p w:rsidR="00BB4581" w:rsidRPr="008C79D7" w:rsidRDefault="00BB4581" w:rsidP="0036490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78E9B5" wp14:editId="54AAB67E">
                  <wp:extent cx="1752657" cy="131445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2-25 at 21.36.43.jpe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72" cy="1314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:rsidR="00BB4581" w:rsidRPr="008C79D7" w:rsidRDefault="00BB4581" w:rsidP="0036490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27F5A3" wp14:editId="7C073D56">
                  <wp:extent cx="2019842" cy="847835"/>
                  <wp:effectExtent l="0" t="0" r="0" b="0"/>
                  <wp:docPr id="54" name="Рисунок 54" descr="https://zdesriba.online/wp-content/uploads/5bab9bac1612e5bab9bac1616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zdesriba.online/wp-content/uploads/5bab9bac1612e5bab9bac1616d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3" r="49897" b="14394"/>
                          <a:stretch/>
                        </pic:blipFill>
                        <pic:spPr bwMode="auto">
                          <a:xfrm>
                            <a:off x="0" y="0"/>
                            <a:ext cx="2029217" cy="85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C79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C90540" wp14:editId="06DB4F94">
                  <wp:extent cx="2041893" cy="860633"/>
                  <wp:effectExtent l="0" t="0" r="0" b="0"/>
                  <wp:docPr id="55" name="Рисунок 55" descr="https://zdesriba.online/wp-content/uploads/5bab9bac1612e5bab9bac1616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zdesriba.online/wp-content/uploads/5bab9bac1612e5bab9bac1616d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03" t="9793" b="13374"/>
                          <a:stretch/>
                        </pic:blipFill>
                        <pic:spPr bwMode="auto">
                          <a:xfrm>
                            <a:off x="0" y="0"/>
                            <a:ext cx="2051370" cy="86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7850" w:rsidRDefault="00A27850" w:rsidP="00D46FE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760" w:rsidRDefault="00606760" w:rsidP="00D46FE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760" w:rsidRDefault="00606760" w:rsidP="00D46FE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760" w:rsidRDefault="00606760" w:rsidP="00D46FE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760" w:rsidRDefault="00606760" w:rsidP="00D46FE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760" w:rsidRDefault="00606760" w:rsidP="00D46FE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760" w:rsidRDefault="00606760" w:rsidP="00D46FE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760" w:rsidRDefault="00606760" w:rsidP="00D46FE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760" w:rsidRDefault="00606760" w:rsidP="00D46FE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760" w:rsidRDefault="00606760" w:rsidP="00D46FE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540" w:rsidRPr="008C79D7" w:rsidRDefault="00EC6540" w:rsidP="00D46FE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9D7">
        <w:rPr>
          <w:rFonts w:ascii="Times New Roman" w:hAnsi="Times New Roman" w:cs="Times New Roman"/>
          <w:b/>
          <w:sz w:val="28"/>
          <w:szCs w:val="28"/>
        </w:rPr>
        <w:lastRenderedPageBreak/>
        <w:t>Список  литературы</w:t>
      </w:r>
    </w:p>
    <w:p w:rsidR="00017D15" w:rsidRPr="0038604C" w:rsidRDefault="00017D15" w:rsidP="0038604C">
      <w:pPr>
        <w:pStyle w:val="ac"/>
        <w:widowControl w:val="0"/>
        <w:numPr>
          <w:ilvl w:val="0"/>
          <w:numId w:val="9"/>
        </w:numPr>
        <w:tabs>
          <w:tab w:val="left" w:pos="1682"/>
        </w:tabs>
        <w:autoSpaceDE w:val="0"/>
        <w:autoSpaceDN w:val="0"/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38604C">
        <w:rPr>
          <w:rFonts w:ascii="Times New Roman" w:hAnsi="Times New Roman" w:cs="Times New Roman"/>
          <w:sz w:val="28"/>
          <w:szCs w:val="28"/>
        </w:rPr>
        <w:t>Балабанов</w:t>
      </w:r>
      <w:r w:rsidRPr="003860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И.В.</w:t>
      </w:r>
      <w:r w:rsidRPr="003860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Узлы.</w:t>
      </w:r>
      <w:r w:rsidRPr="003860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Справочное</w:t>
      </w:r>
      <w:r w:rsidRPr="003860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издание.</w:t>
      </w:r>
      <w:r w:rsidRPr="003860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—</w:t>
      </w:r>
      <w:r w:rsidRPr="003860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Москва,</w:t>
      </w:r>
      <w:r w:rsidRPr="0038604C">
        <w:rPr>
          <w:rFonts w:ascii="Times New Roman" w:hAnsi="Times New Roman" w:cs="Times New Roman"/>
          <w:spacing w:val="-77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1998.</w:t>
      </w:r>
      <w:r w:rsidRPr="0038604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—</w:t>
      </w:r>
      <w:r w:rsidRPr="0038604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80 с.</w:t>
      </w:r>
    </w:p>
    <w:p w:rsidR="00017D15" w:rsidRPr="0038604C" w:rsidRDefault="00017D15" w:rsidP="0038604C">
      <w:pPr>
        <w:pStyle w:val="ac"/>
        <w:widowControl w:val="0"/>
        <w:numPr>
          <w:ilvl w:val="0"/>
          <w:numId w:val="9"/>
        </w:numPr>
        <w:tabs>
          <w:tab w:val="left" w:pos="1682"/>
        </w:tabs>
        <w:autoSpaceDE w:val="0"/>
        <w:autoSpaceDN w:val="0"/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604C">
        <w:rPr>
          <w:rFonts w:ascii="Times New Roman" w:hAnsi="Times New Roman" w:cs="Times New Roman"/>
          <w:sz w:val="28"/>
          <w:szCs w:val="28"/>
        </w:rPr>
        <w:t>Добарина</w:t>
      </w:r>
      <w:proofErr w:type="spellEnd"/>
      <w:r w:rsidRPr="0038604C">
        <w:rPr>
          <w:rFonts w:ascii="Times New Roman" w:hAnsi="Times New Roman" w:cs="Times New Roman"/>
          <w:sz w:val="28"/>
          <w:szCs w:val="28"/>
        </w:rPr>
        <w:t xml:space="preserve"> И.А., Жигарев О.Л. Прикладные навыки при</w:t>
      </w:r>
      <w:r w:rsidRPr="003860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подготовке</w:t>
      </w:r>
      <w:r w:rsidRPr="003860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38604C">
        <w:rPr>
          <w:rFonts w:ascii="Times New Roman" w:hAnsi="Times New Roman" w:cs="Times New Roman"/>
          <w:sz w:val="28"/>
          <w:szCs w:val="28"/>
        </w:rPr>
        <w:t>экотуристских</w:t>
      </w:r>
      <w:proofErr w:type="spellEnd"/>
      <w:r w:rsidRPr="003860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организаторов</w:t>
      </w:r>
      <w:r w:rsidRPr="003860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и</w:t>
      </w:r>
      <w:r w:rsidRPr="003860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спортивных</w:t>
      </w:r>
      <w:r w:rsidRPr="003860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туристов в сфере общего и дополнительного образования.</w:t>
      </w:r>
      <w:r w:rsidRPr="003860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 xml:space="preserve">Узлы. Применение узлов. / Проблемы этнологии и </w:t>
      </w:r>
      <w:proofErr w:type="spellStart"/>
      <w:r w:rsidRPr="0038604C">
        <w:rPr>
          <w:rFonts w:ascii="Times New Roman" w:hAnsi="Times New Roman" w:cs="Times New Roman"/>
          <w:sz w:val="28"/>
          <w:szCs w:val="28"/>
        </w:rPr>
        <w:t>этноп</w:t>
      </w:r>
      <w:proofErr w:type="gramStart"/>
      <w:r w:rsidRPr="0038604C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38604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3860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38604C">
        <w:rPr>
          <w:rFonts w:ascii="Times New Roman" w:hAnsi="Times New Roman" w:cs="Times New Roman"/>
          <w:sz w:val="28"/>
          <w:szCs w:val="28"/>
        </w:rPr>
        <w:t>дагогики</w:t>
      </w:r>
      <w:proofErr w:type="spellEnd"/>
      <w:r w:rsidRPr="0038604C">
        <w:rPr>
          <w:rFonts w:ascii="Times New Roman" w:hAnsi="Times New Roman" w:cs="Times New Roman"/>
          <w:sz w:val="28"/>
          <w:szCs w:val="28"/>
        </w:rPr>
        <w:t>. Сборник статей и материалов. Выпуск 6. — Н</w:t>
      </w:r>
      <w:proofErr w:type="gramStart"/>
      <w:r w:rsidRPr="0038604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860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38604C">
        <w:rPr>
          <w:rFonts w:ascii="Times New Roman" w:hAnsi="Times New Roman" w:cs="Times New Roman"/>
          <w:sz w:val="28"/>
          <w:szCs w:val="28"/>
        </w:rPr>
        <w:t>восибирск</w:t>
      </w:r>
      <w:proofErr w:type="spellEnd"/>
      <w:r w:rsidRPr="0038604C">
        <w:rPr>
          <w:rFonts w:ascii="Times New Roman" w:hAnsi="Times New Roman" w:cs="Times New Roman"/>
          <w:sz w:val="28"/>
          <w:szCs w:val="28"/>
        </w:rPr>
        <w:t>,</w:t>
      </w:r>
      <w:r w:rsidRPr="0038604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изд-во</w:t>
      </w:r>
      <w:r w:rsidRPr="0038604C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НГПУ,</w:t>
      </w:r>
      <w:r w:rsidRPr="0038604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1996.</w:t>
      </w:r>
      <w:r w:rsidRPr="0038604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стр.</w:t>
      </w:r>
      <w:r w:rsidRPr="003860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16</w:t>
      </w:r>
      <w:r w:rsidRPr="0038604C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-</w:t>
      </w:r>
      <w:r w:rsidRPr="0038604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37.</w:t>
      </w:r>
    </w:p>
    <w:p w:rsidR="00017D15" w:rsidRPr="0038604C" w:rsidRDefault="00017D15" w:rsidP="0038604C">
      <w:pPr>
        <w:pStyle w:val="ac"/>
        <w:widowControl w:val="0"/>
        <w:numPr>
          <w:ilvl w:val="0"/>
          <w:numId w:val="9"/>
        </w:numPr>
        <w:tabs>
          <w:tab w:val="left" w:pos="1682"/>
        </w:tabs>
        <w:autoSpaceDE w:val="0"/>
        <w:autoSpaceDN w:val="0"/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38604C">
        <w:rPr>
          <w:rFonts w:ascii="Times New Roman" w:hAnsi="Times New Roman" w:cs="Times New Roman"/>
          <w:sz w:val="28"/>
          <w:szCs w:val="28"/>
        </w:rPr>
        <w:t>Захаров</w:t>
      </w:r>
      <w:r w:rsidRPr="0038604C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П.П.</w:t>
      </w:r>
      <w:r w:rsidRPr="0038604C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Инструктору</w:t>
      </w:r>
      <w:r w:rsidRPr="0038604C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альпинизма.</w:t>
      </w:r>
      <w:r w:rsidRPr="0038604C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—</w:t>
      </w:r>
      <w:r w:rsidRPr="0038604C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М:</w:t>
      </w:r>
      <w:r w:rsidRPr="0038604C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Физкультура</w:t>
      </w:r>
      <w:r w:rsidRPr="0038604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и</w:t>
      </w:r>
      <w:r w:rsidRPr="0038604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спорт,</w:t>
      </w:r>
      <w:r w:rsidRPr="003860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1982. —</w:t>
      </w:r>
      <w:r w:rsidRPr="0038604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199 с.</w:t>
      </w:r>
    </w:p>
    <w:p w:rsidR="00017D15" w:rsidRPr="0038604C" w:rsidRDefault="00017D15" w:rsidP="0038604C">
      <w:pPr>
        <w:pStyle w:val="ac"/>
        <w:widowControl w:val="0"/>
        <w:numPr>
          <w:ilvl w:val="0"/>
          <w:numId w:val="9"/>
        </w:numPr>
        <w:tabs>
          <w:tab w:val="left" w:pos="1682"/>
        </w:tabs>
        <w:autoSpaceDE w:val="0"/>
        <w:autoSpaceDN w:val="0"/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38604C">
        <w:rPr>
          <w:rFonts w:ascii="Times New Roman" w:hAnsi="Times New Roman" w:cs="Times New Roman"/>
          <w:sz w:val="28"/>
          <w:szCs w:val="28"/>
        </w:rPr>
        <w:t>Калошина</w:t>
      </w:r>
      <w:r w:rsidRPr="003860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Н.В.</w:t>
      </w:r>
      <w:r w:rsidRPr="003860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Спортивный</w:t>
      </w:r>
      <w:r w:rsidRPr="003860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туризм:</w:t>
      </w:r>
      <w:r w:rsidRPr="003860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38604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860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38604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8604C">
        <w:rPr>
          <w:rFonts w:ascii="Times New Roman" w:hAnsi="Times New Roman" w:cs="Times New Roman"/>
          <w:sz w:val="28"/>
          <w:szCs w:val="28"/>
        </w:rPr>
        <w:t>особие.</w:t>
      </w:r>
      <w:r w:rsidRPr="0038604C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—</w:t>
      </w:r>
      <w:r w:rsidRPr="0038604C">
        <w:rPr>
          <w:rFonts w:ascii="Times New Roman" w:hAnsi="Times New Roman" w:cs="Times New Roman"/>
          <w:spacing w:val="-77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М.:</w:t>
      </w:r>
      <w:r w:rsidRPr="0038604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Советский спорт,</w:t>
      </w:r>
      <w:r w:rsidRPr="0038604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1998.</w:t>
      </w:r>
      <w:r w:rsidRPr="003860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—</w:t>
      </w:r>
      <w:r w:rsidRPr="0038604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8604C">
        <w:rPr>
          <w:rFonts w:ascii="Times New Roman" w:hAnsi="Times New Roman" w:cs="Times New Roman"/>
          <w:sz w:val="28"/>
          <w:szCs w:val="28"/>
        </w:rPr>
        <w:t>144 с.</w:t>
      </w:r>
    </w:p>
    <w:p w:rsidR="00017D15" w:rsidRPr="00A32AE5" w:rsidRDefault="00017D15" w:rsidP="00A32AE5">
      <w:pPr>
        <w:pStyle w:val="ac"/>
        <w:widowControl w:val="0"/>
        <w:numPr>
          <w:ilvl w:val="0"/>
          <w:numId w:val="9"/>
        </w:numPr>
        <w:tabs>
          <w:tab w:val="left" w:pos="1682"/>
        </w:tabs>
        <w:autoSpaceDE w:val="0"/>
        <w:autoSpaceDN w:val="0"/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A32AE5">
        <w:rPr>
          <w:rFonts w:ascii="Times New Roman" w:hAnsi="Times New Roman" w:cs="Times New Roman"/>
          <w:sz w:val="28"/>
          <w:szCs w:val="28"/>
        </w:rPr>
        <w:t>Кондратьев</w:t>
      </w:r>
      <w:r w:rsidRPr="00A32AE5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О.В.,</w:t>
      </w:r>
      <w:r w:rsidRPr="00A32AE5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Добров</w:t>
      </w:r>
      <w:r w:rsidRPr="00A32AE5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О.Г.</w:t>
      </w:r>
      <w:r w:rsidRPr="00A32AE5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Техника</w:t>
      </w:r>
      <w:r w:rsidRPr="00A32AE5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промышленного</w:t>
      </w:r>
      <w:r w:rsidRPr="00A32AE5">
        <w:rPr>
          <w:rFonts w:ascii="Times New Roman" w:hAnsi="Times New Roman" w:cs="Times New Roman"/>
          <w:spacing w:val="-77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альпинизма.</w:t>
      </w:r>
      <w:r w:rsidRPr="00A32AE5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Новосибирск:</w:t>
      </w:r>
      <w:r w:rsidRPr="00A32AE5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Сибирское</w:t>
      </w:r>
      <w:r w:rsidRPr="00A32AE5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соглашение,</w:t>
      </w:r>
      <w:r w:rsidRPr="00A32AE5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2000.—</w:t>
      </w:r>
      <w:r w:rsidRPr="00A32AE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118</w:t>
      </w:r>
      <w:r w:rsidRPr="00A32AE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с.</w:t>
      </w:r>
    </w:p>
    <w:p w:rsidR="00017D15" w:rsidRPr="00A32AE5" w:rsidRDefault="00017D15" w:rsidP="00A32AE5">
      <w:pPr>
        <w:pStyle w:val="ac"/>
        <w:numPr>
          <w:ilvl w:val="0"/>
          <w:numId w:val="9"/>
        </w:numPr>
        <w:spacing w:after="0" w:line="360" w:lineRule="auto"/>
        <w:ind w:right="-2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32AE5">
        <w:rPr>
          <w:rFonts w:ascii="Times New Roman" w:eastAsia="Times New Roman" w:hAnsi="Times New Roman" w:cs="Times New Roman"/>
          <w:sz w:val="28"/>
          <w:szCs w:val="28"/>
        </w:rPr>
        <w:t>Туристские узлы</w:t>
      </w:r>
      <w:proofErr w:type="gramStart"/>
      <w:r w:rsidRPr="00A32AE5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A32AE5">
        <w:rPr>
          <w:rFonts w:ascii="Times New Roman" w:eastAsia="Times New Roman" w:hAnsi="Times New Roman" w:cs="Times New Roman"/>
          <w:sz w:val="28"/>
          <w:szCs w:val="28"/>
        </w:rPr>
        <w:t xml:space="preserve"> Методическое пособие для участников туристских походов</w:t>
      </w:r>
      <w:r w:rsidRPr="00A32A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32AE5">
        <w:rPr>
          <w:rFonts w:ascii="Times New Roman" w:eastAsia="Times New Roman" w:hAnsi="Times New Roman" w:cs="Times New Roman"/>
          <w:sz w:val="28"/>
          <w:szCs w:val="28"/>
        </w:rPr>
        <w:t>и соревнований по технике туризма (ТМ).</w:t>
      </w:r>
      <w:r w:rsidRPr="00A32AE5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A32AE5">
        <w:rPr>
          <w:rFonts w:ascii="Times New Roman" w:eastAsia="Times New Roman" w:hAnsi="Times New Roman" w:cs="Times New Roman"/>
          <w:sz w:val="28"/>
          <w:szCs w:val="28"/>
        </w:rPr>
        <w:t>– Новосибирск: НО ТССР, 2003. – 24 с.</w:t>
      </w:r>
    </w:p>
    <w:p w:rsidR="00017D15" w:rsidRPr="00A32AE5" w:rsidRDefault="00017D15" w:rsidP="00A32AE5">
      <w:pPr>
        <w:pStyle w:val="ac"/>
        <w:widowControl w:val="0"/>
        <w:numPr>
          <w:ilvl w:val="0"/>
          <w:numId w:val="9"/>
        </w:numPr>
        <w:tabs>
          <w:tab w:val="left" w:pos="1682"/>
        </w:tabs>
        <w:autoSpaceDE w:val="0"/>
        <w:autoSpaceDN w:val="0"/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A32AE5">
        <w:rPr>
          <w:rFonts w:ascii="Times New Roman" w:hAnsi="Times New Roman" w:cs="Times New Roman"/>
          <w:sz w:val="28"/>
          <w:szCs w:val="28"/>
        </w:rPr>
        <w:t>Узлы.</w:t>
      </w:r>
      <w:r w:rsidRPr="00A32A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Техника</w:t>
      </w:r>
      <w:r w:rsidRPr="00A32A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вязания</w:t>
      </w:r>
      <w:r w:rsidRPr="00A32A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и</w:t>
      </w:r>
      <w:r w:rsidRPr="00A32A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применение.</w:t>
      </w:r>
      <w:r w:rsidRPr="00A32A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Составитель</w:t>
      </w:r>
      <w:r w:rsidRPr="00A32A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Кальман</w:t>
      </w:r>
      <w:r w:rsidRPr="00A32AE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Г.В.</w:t>
      </w:r>
      <w:r w:rsidRPr="00A32AE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— Москва</w:t>
      </w:r>
      <w:r w:rsidRPr="00A32AE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«ВСВ-Сфинкс»,</w:t>
      </w:r>
      <w:r w:rsidRPr="00A32AE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1997.</w:t>
      </w:r>
      <w:r w:rsidRPr="00A32AE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—</w:t>
      </w:r>
      <w:r w:rsidRPr="00A32AE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144</w:t>
      </w:r>
      <w:r w:rsidRPr="00A32AE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с.</w:t>
      </w:r>
    </w:p>
    <w:p w:rsidR="00017D15" w:rsidRPr="00A32AE5" w:rsidRDefault="00017D15" w:rsidP="00A32AE5">
      <w:pPr>
        <w:pStyle w:val="ac"/>
        <w:widowControl w:val="0"/>
        <w:numPr>
          <w:ilvl w:val="0"/>
          <w:numId w:val="9"/>
        </w:numPr>
        <w:tabs>
          <w:tab w:val="left" w:pos="1682"/>
        </w:tabs>
        <w:autoSpaceDE w:val="0"/>
        <w:autoSpaceDN w:val="0"/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A32AE5">
        <w:rPr>
          <w:rFonts w:ascii="Times New Roman" w:hAnsi="Times New Roman" w:cs="Times New Roman"/>
          <w:sz w:val="28"/>
          <w:szCs w:val="28"/>
        </w:rPr>
        <w:t>Федотов</w:t>
      </w:r>
      <w:r w:rsidRPr="00A32A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Ю.Н.</w:t>
      </w:r>
      <w:r w:rsidRPr="00A32A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Спортивно-оздоровительный</w:t>
      </w:r>
      <w:r w:rsidRPr="00A32A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туризм.</w:t>
      </w:r>
      <w:r w:rsidRPr="00A32A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Учебное пособие. — СПб</w:t>
      </w:r>
      <w:proofErr w:type="gramStart"/>
      <w:r w:rsidRPr="00A32AE5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proofErr w:type="gramEnd"/>
      <w:r w:rsidRPr="00A32AE5">
        <w:rPr>
          <w:rFonts w:ascii="Times New Roman" w:hAnsi="Times New Roman" w:cs="Times New Roman"/>
          <w:sz w:val="28"/>
          <w:szCs w:val="28"/>
        </w:rPr>
        <w:t>СПбГАФК</w:t>
      </w:r>
      <w:proofErr w:type="spellEnd"/>
      <w:r w:rsidRPr="00A32AE5">
        <w:rPr>
          <w:rFonts w:ascii="Times New Roman" w:hAnsi="Times New Roman" w:cs="Times New Roman"/>
          <w:sz w:val="28"/>
          <w:szCs w:val="28"/>
        </w:rPr>
        <w:t xml:space="preserve"> им. П.Ф. Лесгафта,</w:t>
      </w:r>
      <w:r w:rsidRPr="00A32A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2001.</w:t>
      </w:r>
      <w:r w:rsidRPr="00A32AE5">
        <w:rPr>
          <w:rFonts w:ascii="Times New Roman" w:hAnsi="Times New Roman" w:cs="Times New Roman"/>
          <w:spacing w:val="-3"/>
          <w:sz w:val="28"/>
          <w:szCs w:val="28"/>
        </w:rPr>
        <w:t xml:space="preserve"> - </w:t>
      </w:r>
      <w:r w:rsidRPr="00A32AE5">
        <w:rPr>
          <w:rFonts w:ascii="Times New Roman" w:hAnsi="Times New Roman" w:cs="Times New Roman"/>
          <w:sz w:val="28"/>
          <w:szCs w:val="28"/>
        </w:rPr>
        <w:t>292 с.</w:t>
      </w:r>
    </w:p>
    <w:p w:rsidR="00017D15" w:rsidRPr="00A32AE5" w:rsidRDefault="00017D15" w:rsidP="00A32AE5">
      <w:pPr>
        <w:pStyle w:val="ac"/>
        <w:numPr>
          <w:ilvl w:val="0"/>
          <w:numId w:val="9"/>
        </w:numPr>
        <w:spacing w:after="0" w:line="360" w:lineRule="auto"/>
        <w:ind w:right="-2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32AE5">
        <w:rPr>
          <w:rFonts w:ascii="Times New Roman" w:hAnsi="Times New Roman" w:cs="Times New Roman"/>
          <w:sz w:val="28"/>
          <w:szCs w:val="28"/>
        </w:rPr>
        <w:t>Федотов</w:t>
      </w:r>
      <w:r w:rsidRPr="00A32A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Ю.Н.,</w:t>
      </w:r>
      <w:r w:rsidRPr="00A32A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Востоков</w:t>
      </w:r>
      <w:r w:rsidRPr="00A32A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И.Е.</w:t>
      </w:r>
      <w:r w:rsidRPr="00A32A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Спортивн</w:t>
      </w:r>
      <w:proofErr w:type="gramStart"/>
      <w:r w:rsidRPr="00A32AE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A32A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оздоровительный туризм: Учебник / Под общ</w:t>
      </w:r>
      <w:proofErr w:type="gramStart"/>
      <w:r w:rsidRPr="00A32AE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32A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2AE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32AE5">
        <w:rPr>
          <w:rFonts w:ascii="Times New Roman" w:hAnsi="Times New Roman" w:cs="Times New Roman"/>
          <w:sz w:val="28"/>
          <w:szCs w:val="28"/>
        </w:rPr>
        <w:t>ед. Ю.Н.</w:t>
      </w:r>
      <w:r w:rsidRPr="00A32A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Федотова.</w:t>
      </w:r>
      <w:r w:rsidRPr="00A32AE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—</w:t>
      </w:r>
      <w:r w:rsidRPr="00A32AE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М.:</w:t>
      </w:r>
      <w:r w:rsidRPr="00A32AE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Советский</w:t>
      </w:r>
      <w:r w:rsidRPr="00A32AE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спорт, 2002.</w:t>
      </w:r>
      <w:r w:rsidRPr="00A32A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—</w:t>
      </w:r>
      <w:r w:rsidRPr="00A32AE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364</w:t>
      </w:r>
      <w:r w:rsidRPr="00A32AE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с.</w:t>
      </w:r>
    </w:p>
    <w:p w:rsidR="00017D15" w:rsidRPr="00A32AE5" w:rsidRDefault="00017D15" w:rsidP="00A32AE5">
      <w:pPr>
        <w:pStyle w:val="ac"/>
        <w:numPr>
          <w:ilvl w:val="0"/>
          <w:numId w:val="9"/>
        </w:num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proofErr w:type="spellStart"/>
      <w:r w:rsidRPr="00A32AE5">
        <w:rPr>
          <w:rFonts w:ascii="Times New Roman" w:hAnsi="Times New Roman" w:cs="Times New Roman"/>
          <w:sz w:val="28"/>
          <w:szCs w:val="28"/>
        </w:rPr>
        <w:t>Шамов</w:t>
      </w:r>
      <w:proofErr w:type="spellEnd"/>
      <w:r w:rsidRPr="00A32AE5">
        <w:rPr>
          <w:rFonts w:ascii="Times New Roman" w:hAnsi="Times New Roman" w:cs="Times New Roman"/>
          <w:sz w:val="28"/>
          <w:szCs w:val="28"/>
        </w:rPr>
        <w:t xml:space="preserve"> А.П. Способы и схемы вязки узлов и их применение в туристской технике: Учебное пособие. – Ростов н</w:t>
      </w:r>
      <w:proofErr w:type="gramStart"/>
      <w:r w:rsidRPr="00A32AE5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A32AE5">
        <w:rPr>
          <w:rFonts w:ascii="Times New Roman" w:hAnsi="Times New Roman" w:cs="Times New Roman"/>
          <w:sz w:val="28"/>
          <w:szCs w:val="28"/>
        </w:rPr>
        <w:t xml:space="preserve">: Изд-во РГПУ, 2006. </w:t>
      </w:r>
    </w:p>
    <w:p w:rsidR="00017D15" w:rsidRPr="00A32AE5" w:rsidRDefault="00017D15" w:rsidP="00A32AE5">
      <w:pPr>
        <w:pStyle w:val="ac"/>
        <w:widowControl w:val="0"/>
        <w:numPr>
          <w:ilvl w:val="0"/>
          <w:numId w:val="9"/>
        </w:numPr>
        <w:tabs>
          <w:tab w:val="left" w:pos="1682"/>
        </w:tabs>
        <w:autoSpaceDE w:val="0"/>
        <w:autoSpaceDN w:val="0"/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A32AE5">
        <w:rPr>
          <w:rFonts w:ascii="Times New Roman" w:hAnsi="Times New Roman" w:cs="Times New Roman"/>
          <w:sz w:val="28"/>
          <w:szCs w:val="28"/>
        </w:rPr>
        <w:t>Школа альпинизма. Начальная подготовка: Учеб. издание</w:t>
      </w:r>
      <w:proofErr w:type="gramStart"/>
      <w:r w:rsidRPr="00A32AE5">
        <w:rPr>
          <w:rFonts w:ascii="Times New Roman" w:hAnsi="Times New Roman" w:cs="Times New Roman"/>
          <w:sz w:val="28"/>
          <w:szCs w:val="28"/>
        </w:rPr>
        <w:t xml:space="preserve"> / С</w:t>
      </w:r>
      <w:proofErr w:type="gramEnd"/>
      <w:r w:rsidRPr="00A32AE5">
        <w:rPr>
          <w:rFonts w:ascii="Times New Roman" w:hAnsi="Times New Roman" w:cs="Times New Roman"/>
          <w:sz w:val="28"/>
          <w:szCs w:val="28"/>
        </w:rPr>
        <w:t>ост. Захаров П.П., Степенко Т.В. — М.: Физкультура</w:t>
      </w:r>
      <w:r w:rsidRPr="00A32AE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и спорт,</w:t>
      </w:r>
      <w:r w:rsidRPr="00A32A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1989.</w:t>
      </w:r>
      <w:r w:rsidRPr="00A32A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—</w:t>
      </w:r>
      <w:r w:rsidRPr="00A32AE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463</w:t>
      </w:r>
      <w:r w:rsidRPr="00A32AE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с.</w:t>
      </w:r>
    </w:p>
    <w:p w:rsidR="00017D15" w:rsidRPr="009103E9" w:rsidRDefault="00017D15" w:rsidP="00A32AE5">
      <w:pPr>
        <w:pStyle w:val="ac"/>
        <w:widowControl w:val="0"/>
        <w:numPr>
          <w:ilvl w:val="0"/>
          <w:numId w:val="9"/>
        </w:numPr>
        <w:tabs>
          <w:tab w:val="left" w:pos="1682"/>
        </w:tabs>
        <w:autoSpaceDE w:val="0"/>
        <w:autoSpaceDN w:val="0"/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A32AE5">
        <w:rPr>
          <w:rFonts w:ascii="Times New Roman" w:hAnsi="Times New Roman" w:cs="Times New Roman"/>
          <w:sz w:val="28"/>
          <w:szCs w:val="28"/>
        </w:rPr>
        <w:lastRenderedPageBreak/>
        <w:t>Энциклопедия</w:t>
      </w:r>
      <w:r w:rsidRPr="00A32A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туриста</w:t>
      </w:r>
      <w:r w:rsidRPr="00A32A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/</w:t>
      </w:r>
      <w:r w:rsidRPr="00A32A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A32AE5">
        <w:rPr>
          <w:rFonts w:ascii="Times New Roman" w:hAnsi="Times New Roman" w:cs="Times New Roman"/>
          <w:sz w:val="28"/>
          <w:szCs w:val="28"/>
        </w:rPr>
        <w:t>Редкол</w:t>
      </w:r>
      <w:proofErr w:type="spellEnd"/>
      <w:r w:rsidRPr="00A32AE5">
        <w:rPr>
          <w:rFonts w:ascii="Times New Roman" w:hAnsi="Times New Roman" w:cs="Times New Roman"/>
          <w:sz w:val="28"/>
          <w:szCs w:val="28"/>
        </w:rPr>
        <w:t>.:</w:t>
      </w:r>
      <w:r w:rsidRPr="00A32A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Е.И.</w:t>
      </w:r>
      <w:r w:rsidRPr="00A32A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Тамм</w:t>
      </w:r>
      <w:r w:rsidRPr="00A32A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(гл.</w:t>
      </w:r>
      <w:r w:rsidRPr="00A32A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ред.),</w:t>
      </w:r>
      <w:r w:rsidRPr="00A32AE5">
        <w:rPr>
          <w:rFonts w:ascii="Times New Roman" w:hAnsi="Times New Roman" w:cs="Times New Roman"/>
          <w:spacing w:val="-77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 xml:space="preserve">А.Х. </w:t>
      </w:r>
      <w:proofErr w:type="spellStart"/>
      <w:r w:rsidRPr="00A32AE5">
        <w:rPr>
          <w:rFonts w:ascii="Times New Roman" w:hAnsi="Times New Roman" w:cs="Times New Roman"/>
          <w:sz w:val="28"/>
          <w:szCs w:val="28"/>
        </w:rPr>
        <w:t>Абуков</w:t>
      </w:r>
      <w:proofErr w:type="spellEnd"/>
      <w:r w:rsidRPr="00A32AE5">
        <w:rPr>
          <w:rFonts w:ascii="Times New Roman" w:hAnsi="Times New Roman" w:cs="Times New Roman"/>
          <w:sz w:val="28"/>
          <w:szCs w:val="28"/>
        </w:rPr>
        <w:t>, Ю.А. Александров и др. — М.: Большая Российская</w:t>
      </w:r>
      <w:r w:rsidRPr="00A32AE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энциклопедия,</w:t>
      </w:r>
      <w:r w:rsidRPr="00A32AE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1993.</w:t>
      </w:r>
      <w:r w:rsidRPr="00A32AE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—</w:t>
      </w:r>
      <w:r w:rsidRPr="00A32AE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32AE5">
        <w:rPr>
          <w:rFonts w:ascii="Times New Roman" w:hAnsi="Times New Roman" w:cs="Times New Roman"/>
          <w:sz w:val="28"/>
          <w:szCs w:val="28"/>
        </w:rPr>
        <w:t>607 с.</w:t>
      </w:r>
    </w:p>
    <w:p w:rsidR="00C11D30" w:rsidRPr="009103E9" w:rsidRDefault="00C11D30" w:rsidP="008F181D">
      <w:pPr>
        <w:pStyle w:val="a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  <w:lang w:val="en-US"/>
        </w:rPr>
      </w:pPr>
      <w:r w:rsidRPr="009103E9">
        <w:rPr>
          <w:sz w:val="28"/>
          <w:szCs w:val="28"/>
          <w:lang w:val="en-US"/>
        </w:rPr>
        <w:t xml:space="preserve">Alp.cimea.ua / </w:t>
      </w:r>
      <w:proofErr w:type="spellStart"/>
      <w:r w:rsidRPr="009103E9">
        <w:rPr>
          <w:sz w:val="28"/>
          <w:szCs w:val="28"/>
          <w:lang w:val="en-US"/>
        </w:rPr>
        <w:t>podgotovka-Alpinista</w:t>
      </w:r>
      <w:proofErr w:type="spellEnd"/>
      <w:r w:rsidRPr="009103E9">
        <w:rPr>
          <w:sz w:val="28"/>
          <w:szCs w:val="28"/>
          <w:lang w:val="en-US"/>
        </w:rPr>
        <w:t>.</w:t>
      </w:r>
    </w:p>
    <w:p w:rsidR="00C11D30" w:rsidRPr="009103E9" w:rsidRDefault="00C11D30" w:rsidP="008F181D">
      <w:pPr>
        <w:pStyle w:val="a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  <w:lang w:val="en-US"/>
        </w:rPr>
      </w:pPr>
      <w:r w:rsidRPr="009103E9">
        <w:rPr>
          <w:sz w:val="28"/>
          <w:szCs w:val="28"/>
          <w:lang w:val="en-US"/>
        </w:rPr>
        <w:t>http://ribak.com.ua/workshop/fishing-knot/</w:t>
      </w:r>
    </w:p>
    <w:p w:rsidR="00C11D30" w:rsidRPr="005F2ED8" w:rsidRDefault="00C11D30" w:rsidP="008F181D">
      <w:pPr>
        <w:pStyle w:val="a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  <w:lang w:val="en-US"/>
        </w:rPr>
      </w:pPr>
      <w:r w:rsidRPr="005F2ED8">
        <w:rPr>
          <w:sz w:val="28"/>
          <w:szCs w:val="28"/>
          <w:lang w:val="en-US"/>
        </w:rPr>
        <w:t>http://ru.wikipedia.org/wiki</w:t>
      </w:r>
    </w:p>
    <w:p w:rsidR="00C11D30" w:rsidRPr="00EA07A2" w:rsidRDefault="00B80ABA" w:rsidP="00435D1F">
      <w:pPr>
        <w:pStyle w:val="a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  <w:lang w:val="en-US"/>
        </w:rPr>
      </w:pPr>
      <w:hyperlink r:id="rId75" w:history="1">
        <w:r w:rsidR="00EA07A2" w:rsidRPr="00EA07A2">
          <w:rPr>
            <w:rStyle w:val="af2"/>
            <w:sz w:val="28"/>
            <w:szCs w:val="28"/>
            <w:lang w:val="en-US"/>
          </w:rPr>
          <w:t>html</w:t>
        </w:r>
      </w:hyperlink>
      <w:r w:rsidR="00435D1F" w:rsidRPr="00435D1F">
        <w:rPr>
          <w:lang w:val="en-US"/>
        </w:rPr>
        <w:t xml:space="preserve"> </w:t>
      </w:r>
      <w:r w:rsidR="00435D1F" w:rsidRPr="00435D1F">
        <w:rPr>
          <w:sz w:val="28"/>
          <w:szCs w:val="28"/>
          <w:lang w:val="en-US"/>
        </w:rPr>
        <w:t>diy.wikireading.ru</w:t>
      </w:r>
    </w:p>
    <w:p w:rsidR="00EC6540" w:rsidRPr="00EA07A2" w:rsidRDefault="00EA07A2" w:rsidP="008F181D">
      <w:pPr>
        <w:pStyle w:val="a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  <w:lang w:val="en-US"/>
        </w:rPr>
      </w:pPr>
      <w:r w:rsidRPr="00EA07A2">
        <w:rPr>
          <w:sz w:val="28"/>
          <w:szCs w:val="28"/>
          <w:lang w:val="en-US"/>
        </w:rPr>
        <w:t>https://turizm-32.ru/</w:t>
      </w:r>
    </w:p>
    <w:sectPr w:rsidR="00EC6540" w:rsidRPr="00EA07A2" w:rsidSect="00001813">
      <w:footerReference w:type="default" r:id="rId76"/>
      <w:pgSz w:w="11906" w:h="16838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ABA" w:rsidRDefault="00B80ABA" w:rsidP="00902307">
      <w:pPr>
        <w:spacing w:after="0" w:line="240" w:lineRule="auto"/>
      </w:pPr>
      <w:r>
        <w:separator/>
      </w:r>
    </w:p>
  </w:endnote>
  <w:endnote w:type="continuationSeparator" w:id="0">
    <w:p w:rsidR="00B80ABA" w:rsidRDefault="00B80ABA" w:rsidP="00902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8128251"/>
      <w:docPartObj>
        <w:docPartGallery w:val="Page Numbers (Bottom of Page)"/>
        <w:docPartUnique/>
      </w:docPartObj>
    </w:sdtPr>
    <w:sdtEndPr/>
    <w:sdtContent>
      <w:p w:rsidR="00335B6A" w:rsidRDefault="00335B6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01B0">
          <w:rPr>
            <w:noProof/>
          </w:rPr>
          <w:t>21</w:t>
        </w:r>
        <w:r>
          <w:fldChar w:fldCharType="end"/>
        </w:r>
      </w:p>
    </w:sdtContent>
  </w:sdt>
  <w:p w:rsidR="00335B6A" w:rsidRDefault="00335B6A">
    <w:pPr>
      <w:pStyle w:val="a8"/>
    </w:pPr>
  </w:p>
  <w:p w:rsidR="00335B6A" w:rsidRDefault="00335B6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ABA" w:rsidRDefault="00B80ABA" w:rsidP="00902307">
      <w:pPr>
        <w:spacing w:after="0" w:line="240" w:lineRule="auto"/>
      </w:pPr>
      <w:r>
        <w:separator/>
      </w:r>
    </w:p>
  </w:footnote>
  <w:footnote w:type="continuationSeparator" w:id="0">
    <w:p w:rsidR="00B80ABA" w:rsidRDefault="00B80ABA" w:rsidP="009023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C5886"/>
    <w:multiLevelType w:val="hybridMultilevel"/>
    <w:tmpl w:val="8B107B6A"/>
    <w:lvl w:ilvl="0" w:tplc="36C0B61E">
      <w:start w:val="1"/>
      <w:numFmt w:val="upperRoman"/>
      <w:lvlText w:val="%1"/>
      <w:lvlJc w:val="left"/>
      <w:pPr>
        <w:ind w:left="213" w:hanging="238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39FE5334">
      <w:start w:val="1"/>
      <w:numFmt w:val="decimal"/>
      <w:lvlText w:val="%2."/>
      <w:lvlJc w:val="left"/>
      <w:pPr>
        <w:ind w:left="1682" w:hanging="360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2" w:tplc="721616CE">
      <w:numFmt w:val="bullet"/>
      <w:lvlText w:val="•"/>
      <w:lvlJc w:val="left"/>
      <w:pPr>
        <w:ind w:left="1946" w:hanging="360"/>
      </w:pPr>
      <w:rPr>
        <w:rFonts w:hint="default"/>
        <w:lang w:val="ru-RU" w:eastAsia="en-US" w:bidi="ar-SA"/>
      </w:rPr>
    </w:lvl>
    <w:lvl w:ilvl="3" w:tplc="215291D2">
      <w:numFmt w:val="bullet"/>
      <w:lvlText w:val="•"/>
      <w:lvlJc w:val="left"/>
      <w:pPr>
        <w:ind w:left="2212" w:hanging="360"/>
      </w:pPr>
      <w:rPr>
        <w:rFonts w:hint="default"/>
        <w:lang w:val="ru-RU" w:eastAsia="en-US" w:bidi="ar-SA"/>
      </w:rPr>
    </w:lvl>
    <w:lvl w:ilvl="4" w:tplc="B82E5926">
      <w:numFmt w:val="bullet"/>
      <w:lvlText w:val="•"/>
      <w:lvlJc w:val="left"/>
      <w:pPr>
        <w:ind w:left="2478" w:hanging="360"/>
      </w:pPr>
      <w:rPr>
        <w:rFonts w:hint="default"/>
        <w:lang w:val="ru-RU" w:eastAsia="en-US" w:bidi="ar-SA"/>
      </w:rPr>
    </w:lvl>
    <w:lvl w:ilvl="5" w:tplc="8CA2CC88">
      <w:numFmt w:val="bullet"/>
      <w:lvlText w:val="•"/>
      <w:lvlJc w:val="left"/>
      <w:pPr>
        <w:ind w:left="2744" w:hanging="360"/>
      </w:pPr>
      <w:rPr>
        <w:rFonts w:hint="default"/>
        <w:lang w:val="ru-RU" w:eastAsia="en-US" w:bidi="ar-SA"/>
      </w:rPr>
    </w:lvl>
    <w:lvl w:ilvl="6" w:tplc="1B828BBA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7" w:tplc="D0A4A934">
      <w:numFmt w:val="bullet"/>
      <w:lvlText w:val="•"/>
      <w:lvlJc w:val="left"/>
      <w:pPr>
        <w:ind w:left="3276" w:hanging="360"/>
      </w:pPr>
      <w:rPr>
        <w:rFonts w:hint="default"/>
        <w:lang w:val="ru-RU" w:eastAsia="en-US" w:bidi="ar-SA"/>
      </w:rPr>
    </w:lvl>
    <w:lvl w:ilvl="8" w:tplc="9C5E56DC">
      <w:numFmt w:val="bullet"/>
      <w:lvlText w:val="•"/>
      <w:lvlJc w:val="left"/>
      <w:pPr>
        <w:ind w:left="3542" w:hanging="360"/>
      </w:pPr>
      <w:rPr>
        <w:rFonts w:hint="default"/>
        <w:lang w:val="ru-RU" w:eastAsia="en-US" w:bidi="ar-SA"/>
      </w:rPr>
    </w:lvl>
  </w:abstractNum>
  <w:abstractNum w:abstractNumId="1">
    <w:nsid w:val="19645692"/>
    <w:multiLevelType w:val="hybridMultilevel"/>
    <w:tmpl w:val="C1962F1C"/>
    <w:lvl w:ilvl="0" w:tplc="DD34B51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E05109"/>
    <w:multiLevelType w:val="hybridMultilevel"/>
    <w:tmpl w:val="FEDE3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B20C1"/>
    <w:multiLevelType w:val="multilevel"/>
    <w:tmpl w:val="ADC60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816867"/>
    <w:multiLevelType w:val="hybridMultilevel"/>
    <w:tmpl w:val="F216D8FC"/>
    <w:lvl w:ilvl="0" w:tplc="C4D81A92">
      <w:numFmt w:val="bullet"/>
      <w:lvlText w:val=""/>
      <w:lvlJc w:val="left"/>
      <w:pPr>
        <w:ind w:left="1120" w:hanging="454"/>
      </w:pPr>
      <w:rPr>
        <w:rFonts w:ascii="Wingdings" w:eastAsia="Wingdings" w:hAnsi="Wingdings" w:cs="Wingdings" w:hint="default"/>
        <w:w w:val="99"/>
        <w:sz w:val="32"/>
        <w:szCs w:val="32"/>
        <w:lang w:val="ru-RU" w:eastAsia="en-US" w:bidi="ar-SA"/>
      </w:rPr>
    </w:lvl>
    <w:lvl w:ilvl="1" w:tplc="A764348A">
      <w:numFmt w:val="bullet"/>
      <w:lvlText w:val="•"/>
      <w:lvlJc w:val="left"/>
      <w:pPr>
        <w:ind w:left="2036" w:hanging="454"/>
      </w:pPr>
      <w:rPr>
        <w:rFonts w:hint="default"/>
        <w:lang w:val="ru-RU" w:eastAsia="en-US" w:bidi="ar-SA"/>
      </w:rPr>
    </w:lvl>
    <w:lvl w:ilvl="2" w:tplc="ECA034D4">
      <w:numFmt w:val="bullet"/>
      <w:lvlText w:val="•"/>
      <w:lvlJc w:val="left"/>
      <w:pPr>
        <w:ind w:left="2953" w:hanging="454"/>
      </w:pPr>
      <w:rPr>
        <w:rFonts w:hint="default"/>
        <w:lang w:val="ru-RU" w:eastAsia="en-US" w:bidi="ar-SA"/>
      </w:rPr>
    </w:lvl>
    <w:lvl w:ilvl="3" w:tplc="2592DCD0">
      <w:numFmt w:val="bullet"/>
      <w:lvlText w:val="•"/>
      <w:lvlJc w:val="left"/>
      <w:pPr>
        <w:ind w:left="3869" w:hanging="454"/>
      </w:pPr>
      <w:rPr>
        <w:rFonts w:hint="default"/>
        <w:lang w:val="ru-RU" w:eastAsia="en-US" w:bidi="ar-SA"/>
      </w:rPr>
    </w:lvl>
    <w:lvl w:ilvl="4" w:tplc="952EB216">
      <w:numFmt w:val="bullet"/>
      <w:lvlText w:val="•"/>
      <w:lvlJc w:val="left"/>
      <w:pPr>
        <w:ind w:left="4786" w:hanging="454"/>
      </w:pPr>
      <w:rPr>
        <w:rFonts w:hint="default"/>
        <w:lang w:val="ru-RU" w:eastAsia="en-US" w:bidi="ar-SA"/>
      </w:rPr>
    </w:lvl>
    <w:lvl w:ilvl="5" w:tplc="877C3344">
      <w:numFmt w:val="bullet"/>
      <w:lvlText w:val="•"/>
      <w:lvlJc w:val="left"/>
      <w:pPr>
        <w:ind w:left="5703" w:hanging="454"/>
      </w:pPr>
      <w:rPr>
        <w:rFonts w:hint="default"/>
        <w:lang w:val="ru-RU" w:eastAsia="en-US" w:bidi="ar-SA"/>
      </w:rPr>
    </w:lvl>
    <w:lvl w:ilvl="6" w:tplc="36ACEDDA">
      <w:numFmt w:val="bullet"/>
      <w:lvlText w:val="•"/>
      <w:lvlJc w:val="left"/>
      <w:pPr>
        <w:ind w:left="6619" w:hanging="454"/>
      </w:pPr>
      <w:rPr>
        <w:rFonts w:hint="default"/>
        <w:lang w:val="ru-RU" w:eastAsia="en-US" w:bidi="ar-SA"/>
      </w:rPr>
    </w:lvl>
    <w:lvl w:ilvl="7" w:tplc="5AAE37A8">
      <w:numFmt w:val="bullet"/>
      <w:lvlText w:val="•"/>
      <w:lvlJc w:val="left"/>
      <w:pPr>
        <w:ind w:left="7536" w:hanging="454"/>
      </w:pPr>
      <w:rPr>
        <w:rFonts w:hint="default"/>
        <w:lang w:val="ru-RU" w:eastAsia="en-US" w:bidi="ar-SA"/>
      </w:rPr>
    </w:lvl>
    <w:lvl w:ilvl="8" w:tplc="735C16E2">
      <w:numFmt w:val="bullet"/>
      <w:lvlText w:val="•"/>
      <w:lvlJc w:val="left"/>
      <w:pPr>
        <w:ind w:left="8453" w:hanging="454"/>
      </w:pPr>
      <w:rPr>
        <w:rFonts w:hint="default"/>
        <w:lang w:val="ru-RU" w:eastAsia="en-US" w:bidi="ar-SA"/>
      </w:rPr>
    </w:lvl>
  </w:abstractNum>
  <w:abstractNum w:abstractNumId="5">
    <w:nsid w:val="557241C1"/>
    <w:multiLevelType w:val="hybridMultilevel"/>
    <w:tmpl w:val="0F267048"/>
    <w:lvl w:ilvl="0" w:tplc="8DAC66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9C36A23"/>
    <w:multiLevelType w:val="hybridMultilevel"/>
    <w:tmpl w:val="2A14C306"/>
    <w:lvl w:ilvl="0" w:tplc="529A5B62">
      <w:start w:val="1"/>
      <w:numFmt w:val="decimal"/>
      <w:lvlText w:val="%1."/>
      <w:lvlJc w:val="left"/>
      <w:pPr>
        <w:ind w:left="1682" w:hanging="360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2F542ADC"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2" w:tplc="90BACAA4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9AEAB3A0">
      <w:numFmt w:val="bullet"/>
      <w:lvlText w:val="•"/>
      <w:lvlJc w:val="left"/>
      <w:pPr>
        <w:ind w:left="4261" w:hanging="360"/>
      </w:pPr>
      <w:rPr>
        <w:rFonts w:hint="default"/>
        <w:lang w:val="ru-RU" w:eastAsia="en-US" w:bidi="ar-SA"/>
      </w:rPr>
    </w:lvl>
    <w:lvl w:ilvl="4" w:tplc="84BEE14C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5" w:tplc="CAD4BF4E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6" w:tplc="ADFAFC36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7" w:tplc="39165780">
      <w:numFmt w:val="bullet"/>
      <w:lvlText w:val="•"/>
      <w:lvlJc w:val="left"/>
      <w:pPr>
        <w:ind w:left="7704" w:hanging="360"/>
      </w:pPr>
      <w:rPr>
        <w:rFonts w:hint="default"/>
        <w:lang w:val="ru-RU" w:eastAsia="en-US" w:bidi="ar-SA"/>
      </w:rPr>
    </w:lvl>
    <w:lvl w:ilvl="8" w:tplc="2892B348">
      <w:numFmt w:val="bullet"/>
      <w:lvlText w:val="•"/>
      <w:lvlJc w:val="left"/>
      <w:pPr>
        <w:ind w:left="8565" w:hanging="360"/>
      </w:pPr>
      <w:rPr>
        <w:rFonts w:hint="default"/>
        <w:lang w:val="ru-RU" w:eastAsia="en-US" w:bidi="ar-SA"/>
      </w:rPr>
    </w:lvl>
  </w:abstractNum>
  <w:abstractNum w:abstractNumId="7">
    <w:nsid w:val="5ED02332"/>
    <w:multiLevelType w:val="hybridMultilevel"/>
    <w:tmpl w:val="D1A64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D752B0"/>
    <w:multiLevelType w:val="hybridMultilevel"/>
    <w:tmpl w:val="0D2EF020"/>
    <w:lvl w:ilvl="0" w:tplc="D72425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C96"/>
    <w:rsid w:val="00001813"/>
    <w:rsid w:val="00007306"/>
    <w:rsid w:val="00015458"/>
    <w:rsid w:val="00017D15"/>
    <w:rsid w:val="0002182F"/>
    <w:rsid w:val="00027177"/>
    <w:rsid w:val="000516B8"/>
    <w:rsid w:val="00053DC3"/>
    <w:rsid w:val="00054326"/>
    <w:rsid w:val="00063D51"/>
    <w:rsid w:val="00073274"/>
    <w:rsid w:val="000765D7"/>
    <w:rsid w:val="00091E96"/>
    <w:rsid w:val="00093FB2"/>
    <w:rsid w:val="000A5969"/>
    <w:rsid w:val="000A74A7"/>
    <w:rsid w:val="000B6494"/>
    <w:rsid w:val="000B675B"/>
    <w:rsid w:val="000C3605"/>
    <w:rsid w:val="000D74EB"/>
    <w:rsid w:val="000F16CF"/>
    <w:rsid w:val="000F51DC"/>
    <w:rsid w:val="00102BD9"/>
    <w:rsid w:val="00111369"/>
    <w:rsid w:val="00113455"/>
    <w:rsid w:val="001168E3"/>
    <w:rsid w:val="00117797"/>
    <w:rsid w:val="00124A7F"/>
    <w:rsid w:val="00124C5A"/>
    <w:rsid w:val="00127131"/>
    <w:rsid w:val="00132434"/>
    <w:rsid w:val="00134E20"/>
    <w:rsid w:val="00136EF9"/>
    <w:rsid w:val="00140398"/>
    <w:rsid w:val="00145B33"/>
    <w:rsid w:val="00166E05"/>
    <w:rsid w:val="00175067"/>
    <w:rsid w:val="00175FCE"/>
    <w:rsid w:val="001843DE"/>
    <w:rsid w:val="001A491A"/>
    <w:rsid w:val="001C73EA"/>
    <w:rsid w:val="001C767E"/>
    <w:rsid w:val="001D72F1"/>
    <w:rsid w:val="001E418F"/>
    <w:rsid w:val="001F266A"/>
    <w:rsid w:val="00200252"/>
    <w:rsid w:val="00204A10"/>
    <w:rsid w:val="00221DB0"/>
    <w:rsid w:val="002260F2"/>
    <w:rsid w:val="00253461"/>
    <w:rsid w:val="002701B2"/>
    <w:rsid w:val="002A03BF"/>
    <w:rsid w:val="002A30FC"/>
    <w:rsid w:val="002C2C79"/>
    <w:rsid w:val="002C40DF"/>
    <w:rsid w:val="002C5732"/>
    <w:rsid w:val="00320034"/>
    <w:rsid w:val="003249A9"/>
    <w:rsid w:val="00335B6A"/>
    <w:rsid w:val="00340743"/>
    <w:rsid w:val="00344E63"/>
    <w:rsid w:val="00355076"/>
    <w:rsid w:val="0035626B"/>
    <w:rsid w:val="003575E2"/>
    <w:rsid w:val="0036490B"/>
    <w:rsid w:val="0036629C"/>
    <w:rsid w:val="003811B3"/>
    <w:rsid w:val="0038604C"/>
    <w:rsid w:val="003A52AF"/>
    <w:rsid w:val="003B42BA"/>
    <w:rsid w:val="003D1089"/>
    <w:rsid w:val="003E1AB6"/>
    <w:rsid w:val="003F2E95"/>
    <w:rsid w:val="00401535"/>
    <w:rsid w:val="0041190B"/>
    <w:rsid w:val="00435D1F"/>
    <w:rsid w:val="0046371F"/>
    <w:rsid w:val="004714FC"/>
    <w:rsid w:val="004960D7"/>
    <w:rsid w:val="004C5D4C"/>
    <w:rsid w:val="004D01B0"/>
    <w:rsid w:val="004D09EF"/>
    <w:rsid w:val="004E340D"/>
    <w:rsid w:val="004E50DC"/>
    <w:rsid w:val="004F3AA5"/>
    <w:rsid w:val="004F5170"/>
    <w:rsid w:val="00507B0F"/>
    <w:rsid w:val="00514044"/>
    <w:rsid w:val="00514706"/>
    <w:rsid w:val="0052171E"/>
    <w:rsid w:val="00524092"/>
    <w:rsid w:val="005272AA"/>
    <w:rsid w:val="0053222D"/>
    <w:rsid w:val="00532BBA"/>
    <w:rsid w:val="00535262"/>
    <w:rsid w:val="00542A9D"/>
    <w:rsid w:val="005512A8"/>
    <w:rsid w:val="00552D66"/>
    <w:rsid w:val="00567580"/>
    <w:rsid w:val="00571075"/>
    <w:rsid w:val="0057112C"/>
    <w:rsid w:val="00583254"/>
    <w:rsid w:val="00586FA2"/>
    <w:rsid w:val="005908C4"/>
    <w:rsid w:val="005A7F18"/>
    <w:rsid w:val="005E13F1"/>
    <w:rsid w:val="005F01A7"/>
    <w:rsid w:val="005F2ED8"/>
    <w:rsid w:val="005F410A"/>
    <w:rsid w:val="00606760"/>
    <w:rsid w:val="006123EA"/>
    <w:rsid w:val="00614EDF"/>
    <w:rsid w:val="00616582"/>
    <w:rsid w:val="00640E94"/>
    <w:rsid w:val="00645CDA"/>
    <w:rsid w:val="0065338B"/>
    <w:rsid w:val="006813A3"/>
    <w:rsid w:val="006942C2"/>
    <w:rsid w:val="006B287D"/>
    <w:rsid w:val="006B5B84"/>
    <w:rsid w:val="006C2579"/>
    <w:rsid w:val="006C3F2D"/>
    <w:rsid w:val="006C4827"/>
    <w:rsid w:val="006C6D7E"/>
    <w:rsid w:val="006D3600"/>
    <w:rsid w:val="006D671C"/>
    <w:rsid w:val="006F1B46"/>
    <w:rsid w:val="0071413F"/>
    <w:rsid w:val="0071586B"/>
    <w:rsid w:val="00721020"/>
    <w:rsid w:val="007357D7"/>
    <w:rsid w:val="007416E7"/>
    <w:rsid w:val="00741FF1"/>
    <w:rsid w:val="00747DA5"/>
    <w:rsid w:val="00750D40"/>
    <w:rsid w:val="007524C7"/>
    <w:rsid w:val="007545FB"/>
    <w:rsid w:val="00755B76"/>
    <w:rsid w:val="00763305"/>
    <w:rsid w:val="007637F5"/>
    <w:rsid w:val="007762DB"/>
    <w:rsid w:val="00781646"/>
    <w:rsid w:val="0078356A"/>
    <w:rsid w:val="00784E21"/>
    <w:rsid w:val="00785211"/>
    <w:rsid w:val="00792FA3"/>
    <w:rsid w:val="007947EC"/>
    <w:rsid w:val="007A106B"/>
    <w:rsid w:val="007B7F9D"/>
    <w:rsid w:val="007C45CA"/>
    <w:rsid w:val="007D2CB7"/>
    <w:rsid w:val="007E2022"/>
    <w:rsid w:val="007E253F"/>
    <w:rsid w:val="007E4CB8"/>
    <w:rsid w:val="007E7497"/>
    <w:rsid w:val="007F129C"/>
    <w:rsid w:val="00800D60"/>
    <w:rsid w:val="00800EAA"/>
    <w:rsid w:val="00814678"/>
    <w:rsid w:val="008254D7"/>
    <w:rsid w:val="008308CD"/>
    <w:rsid w:val="008358F3"/>
    <w:rsid w:val="00845561"/>
    <w:rsid w:val="00865175"/>
    <w:rsid w:val="00874C30"/>
    <w:rsid w:val="0089458A"/>
    <w:rsid w:val="008A2C47"/>
    <w:rsid w:val="008A3335"/>
    <w:rsid w:val="008B7825"/>
    <w:rsid w:val="008C79D7"/>
    <w:rsid w:val="008E10CB"/>
    <w:rsid w:val="008F181D"/>
    <w:rsid w:val="00902307"/>
    <w:rsid w:val="00906A21"/>
    <w:rsid w:val="009103E9"/>
    <w:rsid w:val="0091377E"/>
    <w:rsid w:val="00920127"/>
    <w:rsid w:val="00940AC4"/>
    <w:rsid w:val="009716DC"/>
    <w:rsid w:val="00973091"/>
    <w:rsid w:val="00984A33"/>
    <w:rsid w:val="00993AFE"/>
    <w:rsid w:val="00997ACE"/>
    <w:rsid w:val="009A41D4"/>
    <w:rsid w:val="009A4D7B"/>
    <w:rsid w:val="009B6F7D"/>
    <w:rsid w:val="009D10AA"/>
    <w:rsid w:val="009E2B34"/>
    <w:rsid w:val="009E73D8"/>
    <w:rsid w:val="009F624F"/>
    <w:rsid w:val="00A02F53"/>
    <w:rsid w:val="00A1295C"/>
    <w:rsid w:val="00A14DA7"/>
    <w:rsid w:val="00A15E94"/>
    <w:rsid w:val="00A22A41"/>
    <w:rsid w:val="00A239F9"/>
    <w:rsid w:val="00A27850"/>
    <w:rsid w:val="00A31439"/>
    <w:rsid w:val="00A32AE5"/>
    <w:rsid w:val="00A32F45"/>
    <w:rsid w:val="00A3384E"/>
    <w:rsid w:val="00A36AE1"/>
    <w:rsid w:val="00A36C3F"/>
    <w:rsid w:val="00A478EE"/>
    <w:rsid w:val="00A6031F"/>
    <w:rsid w:val="00A63B88"/>
    <w:rsid w:val="00A84083"/>
    <w:rsid w:val="00A84344"/>
    <w:rsid w:val="00A847B3"/>
    <w:rsid w:val="00AC580D"/>
    <w:rsid w:val="00AD1F20"/>
    <w:rsid w:val="00AF6084"/>
    <w:rsid w:val="00B15C23"/>
    <w:rsid w:val="00B2173C"/>
    <w:rsid w:val="00B479A8"/>
    <w:rsid w:val="00B51630"/>
    <w:rsid w:val="00B5319F"/>
    <w:rsid w:val="00B557D2"/>
    <w:rsid w:val="00B754DD"/>
    <w:rsid w:val="00B77389"/>
    <w:rsid w:val="00B80ABA"/>
    <w:rsid w:val="00B8206A"/>
    <w:rsid w:val="00B854DC"/>
    <w:rsid w:val="00B90628"/>
    <w:rsid w:val="00BA5F8D"/>
    <w:rsid w:val="00BB139E"/>
    <w:rsid w:val="00BB4581"/>
    <w:rsid w:val="00BC195C"/>
    <w:rsid w:val="00BC5E1C"/>
    <w:rsid w:val="00BD0EBC"/>
    <w:rsid w:val="00BD42F0"/>
    <w:rsid w:val="00BD4C96"/>
    <w:rsid w:val="00BE5133"/>
    <w:rsid w:val="00BE701C"/>
    <w:rsid w:val="00C0201D"/>
    <w:rsid w:val="00C07745"/>
    <w:rsid w:val="00C11D30"/>
    <w:rsid w:val="00C34207"/>
    <w:rsid w:val="00C63AAF"/>
    <w:rsid w:val="00C9090E"/>
    <w:rsid w:val="00C94ADE"/>
    <w:rsid w:val="00C9529A"/>
    <w:rsid w:val="00C96DEA"/>
    <w:rsid w:val="00C96F64"/>
    <w:rsid w:val="00CB0316"/>
    <w:rsid w:val="00CB0431"/>
    <w:rsid w:val="00CB049A"/>
    <w:rsid w:val="00CB21A0"/>
    <w:rsid w:val="00CC2C42"/>
    <w:rsid w:val="00CD5DD3"/>
    <w:rsid w:val="00CE1B67"/>
    <w:rsid w:val="00CF58C9"/>
    <w:rsid w:val="00D06E45"/>
    <w:rsid w:val="00D237AF"/>
    <w:rsid w:val="00D377AD"/>
    <w:rsid w:val="00D46FED"/>
    <w:rsid w:val="00D471DA"/>
    <w:rsid w:val="00D57015"/>
    <w:rsid w:val="00D572CC"/>
    <w:rsid w:val="00D6176A"/>
    <w:rsid w:val="00D84C63"/>
    <w:rsid w:val="00D87BC5"/>
    <w:rsid w:val="00D87D3E"/>
    <w:rsid w:val="00D93588"/>
    <w:rsid w:val="00DB7E4F"/>
    <w:rsid w:val="00DC363A"/>
    <w:rsid w:val="00DC7AF6"/>
    <w:rsid w:val="00DD4485"/>
    <w:rsid w:val="00DE2126"/>
    <w:rsid w:val="00DE7A92"/>
    <w:rsid w:val="00DF1DF6"/>
    <w:rsid w:val="00DF2715"/>
    <w:rsid w:val="00DF6144"/>
    <w:rsid w:val="00DF6C28"/>
    <w:rsid w:val="00E11706"/>
    <w:rsid w:val="00E14BC6"/>
    <w:rsid w:val="00E347AC"/>
    <w:rsid w:val="00E41E2E"/>
    <w:rsid w:val="00E541F1"/>
    <w:rsid w:val="00E65E4F"/>
    <w:rsid w:val="00E74B9B"/>
    <w:rsid w:val="00E91B4E"/>
    <w:rsid w:val="00EA07A2"/>
    <w:rsid w:val="00EC60A8"/>
    <w:rsid w:val="00EC6540"/>
    <w:rsid w:val="00ED36F2"/>
    <w:rsid w:val="00EE215E"/>
    <w:rsid w:val="00EE7E8F"/>
    <w:rsid w:val="00F15627"/>
    <w:rsid w:val="00F16B6F"/>
    <w:rsid w:val="00F32F8C"/>
    <w:rsid w:val="00F36DBE"/>
    <w:rsid w:val="00F45BA5"/>
    <w:rsid w:val="00F8140F"/>
    <w:rsid w:val="00F83FA8"/>
    <w:rsid w:val="00F92E6D"/>
    <w:rsid w:val="00F972C9"/>
    <w:rsid w:val="00FA3E9B"/>
    <w:rsid w:val="00FB7479"/>
    <w:rsid w:val="00FC1B67"/>
    <w:rsid w:val="00FD2ECE"/>
    <w:rsid w:val="00FE3689"/>
    <w:rsid w:val="00FF1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6B8"/>
  </w:style>
  <w:style w:type="paragraph" w:styleId="1">
    <w:name w:val="heading 1"/>
    <w:basedOn w:val="a"/>
    <w:link w:val="10"/>
    <w:uiPriority w:val="1"/>
    <w:qFormat/>
    <w:rsid w:val="00335B6A"/>
    <w:pPr>
      <w:widowControl w:val="0"/>
      <w:autoSpaceDE w:val="0"/>
      <w:autoSpaceDN w:val="0"/>
      <w:spacing w:before="72" w:after="0" w:line="240" w:lineRule="auto"/>
      <w:ind w:left="644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rsid w:val="00335B6A"/>
    <w:pPr>
      <w:widowControl w:val="0"/>
      <w:autoSpaceDE w:val="0"/>
      <w:autoSpaceDN w:val="0"/>
      <w:spacing w:after="0" w:line="240" w:lineRule="auto"/>
      <w:ind w:left="41" w:right="259" w:hanging="1311"/>
      <w:outlineLvl w:val="1"/>
    </w:pPr>
    <w:rPr>
      <w:rFonts w:ascii="Times New Roman" w:eastAsia="Times New Roman" w:hAnsi="Times New Roman" w:cs="Times New Roman"/>
      <w:sz w:val="36"/>
      <w:szCs w:val="36"/>
    </w:rPr>
  </w:style>
  <w:style w:type="paragraph" w:styleId="3">
    <w:name w:val="heading 3"/>
    <w:basedOn w:val="a"/>
    <w:link w:val="30"/>
    <w:uiPriority w:val="1"/>
    <w:qFormat/>
    <w:rsid w:val="00335B6A"/>
    <w:pPr>
      <w:widowControl w:val="0"/>
      <w:autoSpaceDE w:val="0"/>
      <w:autoSpaceDN w:val="0"/>
      <w:spacing w:before="73" w:after="0" w:line="240" w:lineRule="auto"/>
      <w:ind w:left="40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4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A3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30F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02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2307"/>
  </w:style>
  <w:style w:type="paragraph" w:styleId="a8">
    <w:name w:val="footer"/>
    <w:basedOn w:val="a"/>
    <w:link w:val="a9"/>
    <w:uiPriority w:val="99"/>
    <w:unhideWhenUsed/>
    <w:rsid w:val="00902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2307"/>
  </w:style>
  <w:style w:type="character" w:styleId="aa">
    <w:name w:val="Emphasis"/>
    <w:basedOn w:val="a0"/>
    <w:uiPriority w:val="20"/>
    <w:qFormat/>
    <w:rsid w:val="00C9529A"/>
    <w:rPr>
      <w:i/>
      <w:iCs/>
    </w:rPr>
  </w:style>
  <w:style w:type="paragraph" w:styleId="ab">
    <w:name w:val="Normal (Web)"/>
    <w:basedOn w:val="a"/>
    <w:uiPriority w:val="99"/>
    <w:unhideWhenUsed/>
    <w:rsid w:val="00C11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1"/>
    <w:qFormat/>
    <w:rsid w:val="00645CD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335B6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uiPriority w:val="1"/>
    <w:rsid w:val="00335B6A"/>
    <w:rPr>
      <w:rFonts w:ascii="Times New Roman" w:eastAsia="Times New Roman" w:hAnsi="Times New Roman" w:cs="Times New Roman"/>
      <w:sz w:val="36"/>
      <w:szCs w:val="36"/>
    </w:rPr>
  </w:style>
  <w:style w:type="character" w:customStyle="1" w:styleId="30">
    <w:name w:val="Заголовок 3 Знак"/>
    <w:basedOn w:val="a0"/>
    <w:link w:val="3"/>
    <w:uiPriority w:val="1"/>
    <w:rsid w:val="00335B6A"/>
    <w:rPr>
      <w:rFonts w:ascii="Times New Roman" w:eastAsia="Times New Roman" w:hAnsi="Times New Roman" w:cs="Times New Roman"/>
      <w:b/>
      <w:bCs/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335B6A"/>
  </w:style>
  <w:style w:type="table" w:customStyle="1" w:styleId="TableNormal">
    <w:name w:val="Table Normal"/>
    <w:uiPriority w:val="2"/>
    <w:semiHidden/>
    <w:unhideWhenUsed/>
    <w:qFormat/>
    <w:rsid w:val="00335B6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335B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e">
    <w:name w:val="Основной текст Знак"/>
    <w:basedOn w:val="a0"/>
    <w:link w:val="ad"/>
    <w:uiPriority w:val="1"/>
    <w:rsid w:val="00335B6A"/>
    <w:rPr>
      <w:rFonts w:ascii="Times New Roman" w:eastAsia="Times New Roman" w:hAnsi="Times New Roman" w:cs="Times New Roman"/>
      <w:sz w:val="32"/>
      <w:szCs w:val="32"/>
    </w:rPr>
  </w:style>
  <w:style w:type="paragraph" w:styleId="af">
    <w:name w:val="Title"/>
    <w:basedOn w:val="a"/>
    <w:link w:val="af0"/>
    <w:uiPriority w:val="1"/>
    <w:qFormat/>
    <w:rsid w:val="00335B6A"/>
    <w:pPr>
      <w:widowControl w:val="0"/>
      <w:autoSpaceDE w:val="0"/>
      <w:autoSpaceDN w:val="0"/>
      <w:spacing w:after="0" w:line="240" w:lineRule="auto"/>
      <w:ind w:left="42" w:right="259"/>
      <w:jc w:val="center"/>
    </w:pPr>
    <w:rPr>
      <w:rFonts w:ascii="Times New Roman" w:eastAsia="Times New Roman" w:hAnsi="Times New Roman" w:cs="Times New Roman"/>
      <w:sz w:val="72"/>
      <w:szCs w:val="72"/>
    </w:rPr>
  </w:style>
  <w:style w:type="character" w:customStyle="1" w:styleId="af0">
    <w:name w:val="Название Знак"/>
    <w:basedOn w:val="a0"/>
    <w:link w:val="af"/>
    <w:uiPriority w:val="1"/>
    <w:rsid w:val="00335B6A"/>
    <w:rPr>
      <w:rFonts w:ascii="Times New Roman" w:eastAsia="Times New Roman" w:hAnsi="Times New Roman" w:cs="Times New Roman"/>
      <w:sz w:val="72"/>
      <w:szCs w:val="72"/>
    </w:rPr>
  </w:style>
  <w:style w:type="paragraph" w:customStyle="1" w:styleId="TableParagraph">
    <w:name w:val="Table Paragraph"/>
    <w:basedOn w:val="a"/>
    <w:uiPriority w:val="1"/>
    <w:qFormat/>
    <w:rsid w:val="00335B6A"/>
    <w:pPr>
      <w:widowControl w:val="0"/>
      <w:autoSpaceDE w:val="0"/>
      <w:autoSpaceDN w:val="0"/>
      <w:spacing w:after="0" w:line="349" w:lineRule="exact"/>
      <w:ind w:left="108"/>
    </w:pPr>
    <w:rPr>
      <w:rFonts w:ascii="Times New Roman" w:eastAsia="Times New Roman" w:hAnsi="Times New Roman" w:cs="Times New Roman"/>
    </w:rPr>
  </w:style>
  <w:style w:type="paragraph" w:styleId="af1">
    <w:name w:val="No Spacing"/>
    <w:uiPriority w:val="1"/>
    <w:qFormat/>
    <w:rsid w:val="00335B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2">
    <w:name w:val="Hyperlink"/>
    <w:basedOn w:val="a0"/>
    <w:uiPriority w:val="99"/>
    <w:unhideWhenUsed/>
    <w:rsid w:val="00EA07A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6B8"/>
  </w:style>
  <w:style w:type="paragraph" w:styleId="1">
    <w:name w:val="heading 1"/>
    <w:basedOn w:val="a"/>
    <w:link w:val="10"/>
    <w:uiPriority w:val="1"/>
    <w:qFormat/>
    <w:rsid w:val="00335B6A"/>
    <w:pPr>
      <w:widowControl w:val="0"/>
      <w:autoSpaceDE w:val="0"/>
      <w:autoSpaceDN w:val="0"/>
      <w:spacing w:before="72" w:after="0" w:line="240" w:lineRule="auto"/>
      <w:ind w:left="644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rsid w:val="00335B6A"/>
    <w:pPr>
      <w:widowControl w:val="0"/>
      <w:autoSpaceDE w:val="0"/>
      <w:autoSpaceDN w:val="0"/>
      <w:spacing w:after="0" w:line="240" w:lineRule="auto"/>
      <w:ind w:left="41" w:right="259" w:hanging="1311"/>
      <w:outlineLvl w:val="1"/>
    </w:pPr>
    <w:rPr>
      <w:rFonts w:ascii="Times New Roman" w:eastAsia="Times New Roman" w:hAnsi="Times New Roman" w:cs="Times New Roman"/>
      <w:sz w:val="36"/>
      <w:szCs w:val="36"/>
    </w:rPr>
  </w:style>
  <w:style w:type="paragraph" w:styleId="3">
    <w:name w:val="heading 3"/>
    <w:basedOn w:val="a"/>
    <w:link w:val="30"/>
    <w:uiPriority w:val="1"/>
    <w:qFormat/>
    <w:rsid w:val="00335B6A"/>
    <w:pPr>
      <w:widowControl w:val="0"/>
      <w:autoSpaceDE w:val="0"/>
      <w:autoSpaceDN w:val="0"/>
      <w:spacing w:before="73" w:after="0" w:line="240" w:lineRule="auto"/>
      <w:ind w:left="40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4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A3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30F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02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2307"/>
  </w:style>
  <w:style w:type="paragraph" w:styleId="a8">
    <w:name w:val="footer"/>
    <w:basedOn w:val="a"/>
    <w:link w:val="a9"/>
    <w:uiPriority w:val="99"/>
    <w:unhideWhenUsed/>
    <w:rsid w:val="00902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2307"/>
  </w:style>
  <w:style w:type="character" w:styleId="aa">
    <w:name w:val="Emphasis"/>
    <w:basedOn w:val="a0"/>
    <w:uiPriority w:val="20"/>
    <w:qFormat/>
    <w:rsid w:val="00C9529A"/>
    <w:rPr>
      <w:i/>
      <w:iCs/>
    </w:rPr>
  </w:style>
  <w:style w:type="paragraph" w:styleId="ab">
    <w:name w:val="Normal (Web)"/>
    <w:basedOn w:val="a"/>
    <w:uiPriority w:val="99"/>
    <w:unhideWhenUsed/>
    <w:rsid w:val="00C11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1"/>
    <w:qFormat/>
    <w:rsid w:val="00645CD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335B6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uiPriority w:val="1"/>
    <w:rsid w:val="00335B6A"/>
    <w:rPr>
      <w:rFonts w:ascii="Times New Roman" w:eastAsia="Times New Roman" w:hAnsi="Times New Roman" w:cs="Times New Roman"/>
      <w:sz w:val="36"/>
      <w:szCs w:val="36"/>
    </w:rPr>
  </w:style>
  <w:style w:type="character" w:customStyle="1" w:styleId="30">
    <w:name w:val="Заголовок 3 Знак"/>
    <w:basedOn w:val="a0"/>
    <w:link w:val="3"/>
    <w:uiPriority w:val="1"/>
    <w:rsid w:val="00335B6A"/>
    <w:rPr>
      <w:rFonts w:ascii="Times New Roman" w:eastAsia="Times New Roman" w:hAnsi="Times New Roman" w:cs="Times New Roman"/>
      <w:b/>
      <w:bCs/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335B6A"/>
  </w:style>
  <w:style w:type="table" w:customStyle="1" w:styleId="TableNormal">
    <w:name w:val="Table Normal"/>
    <w:uiPriority w:val="2"/>
    <w:semiHidden/>
    <w:unhideWhenUsed/>
    <w:qFormat/>
    <w:rsid w:val="00335B6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335B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e">
    <w:name w:val="Основной текст Знак"/>
    <w:basedOn w:val="a0"/>
    <w:link w:val="ad"/>
    <w:uiPriority w:val="1"/>
    <w:rsid w:val="00335B6A"/>
    <w:rPr>
      <w:rFonts w:ascii="Times New Roman" w:eastAsia="Times New Roman" w:hAnsi="Times New Roman" w:cs="Times New Roman"/>
      <w:sz w:val="32"/>
      <w:szCs w:val="32"/>
    </w:rPr>
  </w:style>
  <w:style w:type="paragraph" w:styleId="af">
    <w:name w:val="Title"/>
    <w:basedOn w:val="a"/>
    <w:link w:val="af0"/>
    <w:uiPriority w:val="1"/>
    <w:qFormat/>
    <w:rsid w:val="00335B6A"/>
    <w:pPr>
      <w:widowControl w:val="0"/>
      <w:autoSpaceDE w:val="0"/>
      <w:autoSpaceDN w:val="0"/>
      <w:spacing w:after="0" w:line="240" w:lineRule="auto"/>
      <w:ind w:left="42" w:right="259"/>
      <w:jc w:val="center"/>
    </w:pPr>
    <w:rPr>
      <w:rFonts w:ascii="Times New Roman" w:eastAsia="Times New Roman" w:hAnsi="Times New Roman" w:cs="Times New Roman"/>
      <w:sz w:val="72"/>
      <w:szCs w:val="72"/>
    </w:rPr>
  </w:style>
  <w:style w:type="character" w:customStyle="1" w:styleId="af0">
    <w:name w:val="Название Знак"/>
    <w:basedOn w:val="a0"/>
    <w:link w:val="af"/>
    <w:uiPriority w:val="1"/>
    <w:rsid w:val="00335B6A"/>
    <w:rPr>
      <w:rFonts w:ascii="Times New Roman" w:eastAsia="Times New Roman" w:hAnsi="Times New Roman" w:cs="Times New Roman"/>
      <w:sz w:val="72"/>
      <w:szCs w:val="72"/>
    </w:rPr>
  </w:style>
  <w:style w:type="paragraph" w:customStyle="1" w:styleId="TableParagraph">
    <w:name w:val="Table Paragraph"/>
    <w:basedOn w:val="a"/>
    <w:uiPriority w:val="1"/>
    <w:qFormat/>
    <w:rsid w:val="00335B6A"/>
    <w:pPr>
      <w:widowControl w:val="0"/>
      <w:autoSpaceDE w:val="0"/>
      <w:autoSpaceDN w:val="0"/>
      <w:spacing w:after="0" w:line="349" w:lineRule="exact"/>
      <w:ind w:left="108"/>
    </w:pPr>
    <w:rPr>
      <w:rFonts w:ascii="Times New Roman" w:eastAsia="Times New Roman" w:hAnsi="Times New Roman" w:cs="Times New Roman"/>
    </w:rPr>
  </w:style>
  <w:style w:type="paragraph" w:styleId="af1">
    <w:name w:val="No Spacing"/>
    <w:uiPriority w:val="1"/>
    <w:qFormat/>
    <w:rsid w:val="00335B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2">
    <w:name w:val="Hyperlink"/>
    <w:basedOn w:val="a0"/>
    <w:uiPriority w:val="99"/>
    <w:unhideWhenUsed/>
    <w:rsid w:val="00EA07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1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2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0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08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7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94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55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21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122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813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119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8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k-o-dil-es.blogspot.com/2017/11/snaryazhenie-dlya-gor-karabiny.html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58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png"/><Relationship Id="rId11" Type="http://schemas.openxmlformats.org/officeDocument/2006/relationships/hyperlink" Target="https://lik-o-dil-es.blogspot.com/2022/01/mule.html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gif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61" Type="http://schemas.openxmlformats.org/officeDocument/2006/relationships/image" Target="media/image48.jpeg"/><Relationship Id="rId10" Type="http://schemas.openxmlformats.org/officeDocument/2006/relationships/hyperlink" Target="https://lik-o-dil-es.blogspot.com/2020/08/uzel-uiaa.html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lik-o-dil-es.blogspot.com/2020/04/veryovka.html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72" Type="http://schemas.openxmlformats.org/officeDocument/2006/relationships/image" Target="media/image59.gif"/><Relationship Id="rId3" Type="http://schemas.openxmlformats.org/officeDocument/2006/relationships/styles" Target="styles.xml"/><Relationship Id="rId12" Type="http://schemas.openxmlformats.org/officeDocument/2006/relationships/hyperlink" Target="https://lik-o-dil-es.blogspot.com/2020/07/kontrolnyj-uzel.htm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hyperlink" Target="http://www.tatfish.com/nov/3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AE6E7-B83E-4929-9F42-B1ADC4B49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</TotalTime>
  <Pages>1</Pages>
  <Words>3309</Words>
  <Characters>18864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16</cp:revision>
  <dcterms:created xsi:type="dcterms:W3CDTF">2020-12-05T16:47:00Z</dcterms:created>
  <dcterms:modified xsi:type="dcterms:W3CDTF">2023-10-13T03:12:00Z</dcterms:modified>
</cp:coreProperties>
</file>