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36"/>
          <w:szCs w:val="36"/>
        </w:rPr>
      </w:pPr>
      <w:r w:rsidRPr="0044248C">
        <w:rPr>
          <w:rFonts w:ascii="Bookman Old Style" w:hAnsi="Bookman Old Style"/>
          <w:color w:val="000000"/>
          <w:sz w:val="36"/>
          <w:szCs w:val="36"/>
        </w:rPr>
        <w:t>МУНИЦИПАЛЬНОЕ БЮДЖЕТНОЕ УЧРЕЖДЕНИЕ ДОПОЛНИТЕЛЬНОГО ОБРАЗОВАНИЯ</w:t>
      </w:r>
    </w:p>
    <w:p w:rsidR="001C0FFF" w:rsidRPr="0044248C" w:rsidRDefault="001C0FFF" w:rsidP="001C0FFF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 w:rsidRPr="0044248C">
        <w:rPr>
          <w:rFonts w:ascii="Bookman Old Style" w:hAnsi="Bookman Old Style"/>
          <w:color w:val="000000"/>
          <w:sz w:val="36"/>
          <w:szCs w:val="36"/>
        </w:rPr>
        <w:t xml:space="preserve"> «СТАНЦИЯ ТУРИЗМА И ЭКСКУРСИЙ»</w:t>
      </w:r>
    </w:p>
    <w:p w:rsidR="001C0FFF" w:rsidRPr="0044248C" w:rsidRDefault="001C0FFF" w:rsidP="001C0FFF">
      <w:pPr>
        <w:jc w:val="center"/>
        <w:rPr>
          <w:rFonts w:ascii="Bookman Old Style" w:hAnsi="Bookman Old Style" w:cs="Times New Roman"/>
        </w:rPr>
      </w:pPr>
    </w:p>
    <w:p w:rsidR="001C0FFF" w:rsidRPr="0044248C" w:rsidRDefault="001C0FFF" w:rsidP="001C0FFF">
      <w:pPr>
        <w:jc w:val="center"/>
        <w:rPr>
          <w:rFonts w:ascii="Bookman Old Style" w:hAnsi="Bookman Old Style" w:cs="Times New Roman"/>
        </w:rPr>
      </w:pPr>
    </w:p>
    <w:p w:rsidR="001C0FFF" w:rsidRPr="0044248C" w:rsidRDefault="001C0FFF" w:rsidP="001C0FFF">
      <w:pPr>
        <w:jc w:val="center"/>
        <w:rPr>
          <w:rFonts w:ascii="Bookman Old Style" w:hAnsi="Bookman Old Style" w:cs="Times New Roman"/>
        </w:rPr>
      </w:pPr>
    </w:p>
    <w:p w:rsidR="001C0FFF" w:rsidRPr="0044248C" w:rsidRDefault="001C0FFF" w:rsidP="001C0FFF">
      <w:pPr>
        <w:spacing w:after="0"/>
        <w:rPr>
          <w:rFonts w:ascii="Bookman Old Style" w:hAnsi="Bookman Old Style"/>
          <w:color w:val="000000"/>
          <w:sz w:val="48"/>
          <w:szCs w:val="48"/>
        </w:rPr>
      </w:pPr>
    </w:p>
    <w:p w:rsidR="001C0FFF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  <w:r w:rsidRPr="001C0FFF">
        <w:rPr>
          <w:rFonts w:ascii="Bookman Old Style" w:hAnsi="Bookman Old Style"/>
          <w:color w:val="000000"/>
          <w:sz w:val="40"/>
          <w:szCs w:val="40"/>
        </w:rPr>
        <w:t>Методы педагогических</w:t>
      </w:r>
      <w:r w:rsidRPr="002B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FFF">
        <w:rPr>
          <w:rFonts w:ascii="Bookman Old Style" w:hAnsi="Bookman Old Style"/>
          <w:color w:val="000000"/>
          <w:sz w:val="40"/>
          <w:szCs w:val="40"/>
        </w:rPr>
        <w:t xml:space="preserve">исследований </w:t>
      </w:r>
    </w:p>
    <w:p w:rsidR="001C0FFF" w:rsidRPr="001C0FFF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  <w:r w:rsidRPr="001C0FFF">
        <w:rPr>
          <w:rFonts w:ascii="Bookman Old Style" w:hAnsi="Bookman Old Style"/>
          <w:color w:val="000000"/>
          <w:sz w:val="40"/>
          <w:szCs w:val="40"/>
        </w:rPr>
        <w:t xml:space="preserve">в рамках организации </w:t>
      </w:r>
    </w:p>
    <w:p w:rsidR="001C0FFF" w:rsidRPr="001C0FFF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  <w:r w:rsidRPr="001C0FFF">
        <w:rPr>
          <w:rFonts w:ascii="Bookman Old Style" w:hAnsi="Bookman Old Style"/>
          <w:color w:val="000000"/>
          <w:sz w:val="40"/>
          <w:szCs w:val="40"/>
        </w:rPr>
        <w:t>экспериментальной и инновационной деятельности в образовании</w:t>
      </w: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1C0FFF" w:rsidRPr="0044248C" w:rsidRDefault="001C0FFF" w:rsidP="001C0FFF">
      <w:pPr>
        <w:spacing w:after="0"/>
        <w:rPr>
          <w:rFonts w:ascii="Bookman Old Style" w:hAnsi="Bookman Old Style"/>
        </w:rPr>
      </w:pPr>
    </w:p>
    <w:p w:rsidR="001C0FFF" w:rsidRPr="0044248C" w:rsidRDefault="001C0FFF" w:rsidP="001C0FFF">
      <w:pPr>
        <w:spacing w:after="0"/>
        <w:ind w:left="3540" w:firstLine="708"/>
        <w:rPr>
          <w:rFonts w:ascii="Bookman Old Style" w:hAnsi="Bookman Old Style"/>
          <w:sz w:val="28"/>
          <w:szCs w:val="28"/>
        </w:rPr>
      </w:pPr>
      <w:r w:rsidRPr="0044248C">
        <w:rPr>
          <w:rFonts w:ascii="Bookman Old Style" w:hAnsi="Bookman Old Style"/>
          <w:sz w:val="28"/>
          <w:szCs w:val="28"/>
        </w:rPr>
        <w:t xml:space="preserve">Подготовил: методист МБУ </w:t>
      </w:r>
      <w:proofErr w:type="gramStart"/>
      <w:r w:rsidRPr="0044248C">
        <w:rPr>
          <w:rFonts w:ascii="Bookman Old Style" w:hAnsi="Bookman Old Style"/>
          <w:sz w:val="28"/>
          <w:szCs w:val="28"/>
        </w:rPr>
        <w:t>ДО</w:t>
      </w:r>
      <w:proofErr w:type="gramEnd"/>
      <w:r w:rsidRPr="0044248C">
        <w:rPr>
          <w:rFonts w:ascii="Bookman Old Style" w:hAnsi="Bookman Old Style"/>
          <w:sz w:val="28"/>
          <w:szCs w:val="28"/>
        </w:rPr>
        <w:t xml:space="preserve"> </w:t>
      </w:r>
    </w:p>
    <w:p w:rsidR="001C0FFF" w:rsidRPr="0044248C" w:rsidRDefault="001C0FFF" w:rsidP="001C0FFF">
      <w:pPr>
        <w:spacing w:after="0"/>
        <w:ind w:left="4248"/>
        <w:rPr>
          <w:rFonts w:ascii="Bookman Old Style" w:hAnsi="Bookman Old Style"/>
          <w:sz w:val="28"/>
          <w:szCs w:val="28"/>
        </w:rPr>
      </w:pPr>
      <w:r w:rsidRPr="0044248C">
        <w:rPr>
          <w:rFonts w:ascii="Bookman Old Style" w:hAnsi="Bookman Old Style"/>
          <w:sz w:val="28"/>
          <w:szCs w:val="28"/>
        </w:rPr>
        <w:t>«Станция туризма и экскурсий» Ижицкая М.В.</w:t>
      </w:r>
    </w:p>
    <w:p w:rsidR="001C0FFF" w:rsidRPr="0044248C" w:rsidRDefault="001C0FFF" w:rsidP="001C0FFF">
      <w:pPr>
        <w:rPr>
          <w:rFonts w:ascii="Bookman Old Style" w:hAnsi="Bookman Old Style" w:cs="Times New Roman"/>
          <w:sz w:val="28"/>
          <w:szCs w:val="28"/>
        </w:rPr>
      </w:pPr>
    </w:p>
    <w:p w:rsidR="001C0FFF" w:rsidRPr="0044248C" w:rsidRDefault="001C0FFF" w:rsidP="001C0FFF">
      <w:pPr>
        <w:rPr>
          <w:rFonts w:ascii="Bookman Old Style" w:hAnsi="Bookman Old Style"/>
          <w:sz w:val="32"/>
          <w:szCs w:val="32"/>
        </w:rPr>
      </w:pPr>
    </w:p>
    <w:p w:rsidR="001C0FFF" w:rsidRPr="0044248C" w:rsidRDefault="001C0FFF" w:rsidP="001C0FFF">
      <w:pPr>
        <w:rPr>
          <w:rFonts w:ascii="Bookman Old Style" w:hAnsi="Bookman Old Style"/>
          <w:sz w:val="32"/>
          <w:szCs w:val="32"/>
        </w:rPr>
      </w:pPr>
    </w:p>
    <w:p w:rsidR="001C0FFF" w:rsidRPr="0044248C" w:rsidRDefault="001C0FFF" w:rsidP="001C0FFF">
      <w:pPr>
        <w:rPr>
          <w:rFonts w:ascii="Bookman Old Style" w:hAnsi="Bookman Old Style"/>
          <w:sz w:val="32"/>
          <w:szCs w:val="32"/>
        </w:rPr>
      </w:pPr>
    </w:p>
    <w:p w:rsidR="001C0FFF" w:rsidRPr="0044248C" w:rsidRDefault="001C0FFF" w:rsidP="001C0FF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г. Рубцовск, 2022</w:t>
      </w:r>
      <w:r w:rsidRPr="0044248C">
        <w:rPr>
          <w:rFonts w:ascii="Bookman Old Style" w:hAnsi="Bookman Old Style"/>
          <w:sz w:val="28"/>
          <w:szCs w:val="28"/>
        </w:rPr>
        <w:t>г.</w:t>
      </w:r>
    </w:p>
    <w:p w:rsidR="001C0FFF" w:rsidRDefault="001C0FFF" w:rsidP="00DC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lastRenderedPageBreak/>
        <w:t xml:space="preserve">Успех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</w:t>
      </w:r>
      <w:r w:rsidRPr="006B1568">
        <w:rPr>
          <w:rFonts w:ascii="Times New Roman" w:hAnsi="Times New Roman" w:cs="Times New Roman"/>
          <w:sz w:val="28"/>
          <w:szCs w:val="28"/>
        </w:rPr>
        <w:t xml:space="preserve">во многом зависит от правильного выбора </w:t>
      </w:r>
      <w:r>
        <w:rPr>
          <w:rFonts w:ascii="Times New Roman" w:hAnsi="Times New Roman" w:cs="Times New Roman"/>
          <w:sz w:val="28"/>
          <w:szCs w:val="28"/>
        </w:rPr>
        <w:t xml:space="preserve">и применения </w:t>
      </w:r>
      <w:r w:rsidRPr="006B15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етодов исследования.</w:t>
      </w:r>
    </w:p>
    <w:p w:rsidR="00DC168F" w:rsidRPr="00B06762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 (в педагогике)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6762">
        <w:rPr>
          <w:rFonts w:ascii="Times New Roman" w:hAnsi="Times New Roman" w:cs="Times New Roman"/>
          <w:sz w:val="28"/>
          <w:szCs w:val="28"/>
        </w:rPr>
        <w:t xml:space="preserve"> это приемы, процедуры и операции эмпирического и теоретического познания, изучения явлений действительности.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Применяемые в педагогике методы исследования должны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оптимальный </w:t>
      </w:r>
      <w:r w:rsidRPr="006B1568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совокупности</w:t>
      </w:r>
      <w:r w:rsidRPr="006B1568">
        <w:rPr>
          <w:rFonts w:ascii="Times New Roman" w:hAnsi="Times New Roman" w:cs="Times New Roman"/>
          <w:sz w:val="28"/>
          <w:szCs w:val="28"/>
        </w:rPr>
        <w:t xml:space="preserve"> способов решения </w:t>
      </w:r>
      <w:r>
        <w:rPr>
          <w:rFonts w:ascii="Times New Roman" w:hAnsi="Times New Roman" w:cs="Times New Roman"/>
          <w:sz w:val="28"/>
          <w:szCs w:val="28"/>
        </w:rPr>
        <w:t xml:space="preserve">выявленной в образовательной практике </w:t>
      </w:r>
      <w:r w:rsidRPr="006B1568">
        <w:rPr>
          <w:rFonts w:ascii="Times New Roman" w:hAnsi="Times New Roman" w:cs="Times New Roman"/>
          <w:sz w:val="28"/>
          <w:szCs w:val="28"/>
        </w:rPr>
        <w:t xml:space="preserve">проблемы, позволять улавливать динамику </w:t>
      </w:r>
      <w:r>
        <w:rPr>
          <w:rFonts w:ascii="Times New Roman" w:hAnsi="Times New Roman" w:cs="Times New Roman"/>
          <w:sz w:val="28"/>
          <w:szCs w:val="28"/>
        </w:rPr>
        <w:t>результатов осуществляемых изменений.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6B1568">
        <w:rPr>
          <w:rFonts w:ascii="Times New Roman" w:hAnsi="Times New Roman" w:cs="Times New Roman"/>
          <w:sz w:val="28"/>
          <w:szCs w:val="28"/>
        </w:rPr>
        <w:t xml:space="preserve">методы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делятся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теоретические и эмпирические.</w:t>
      </w:r>
    </w:p>
    <w:p w:rsidR="00DC168F" w:rsidRPr="00012026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026">
        <w:rPr>
          <w:rFonts w:ascii="Times New Roman" w:hAnsi="Times New Roman" w:cs="Times New Roman"/>
          <w:b/>
          <w:sz w:val="28"/>
          <w:szCs w:val="28"/>
        </w:rPr>
        <w:t>Теоретические методы исследования.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К </w:t>
      </w:r>
      <w:r w:rsidRPr="000D6970">
        <w:rPr>
          <w:rFonts w:ascii="Times New Roman" w:hAnsi="Times New Roman" w:cs="Times New Roman"/>
          <w:sz w:val="28"/>
          <w:szCs w:val="28"/>
        </w:rPr>
        <w:t xml:space="preserve">теоретическим </w:t>
      </w:r>
      <w:r w:rsidRPr="006B1568">
        <w:rPr>
          <w:rFonts w:ascii="Times New Roman" w:hAnsi="Times New Roman" w:cs="Times New Roman"/>
          <w:sz w:val="28"/>
          <w:szCs w:val="28"/>
        </w:rPr>
        <w:t>методам исследования относятся анализ, синтез, сравнение.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A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Анализ.</w:t>
      </w:r>
      <w:r w:rsidRPr="006B15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Это разложение исследуемого целого на единицы, выделение отдельных признаков и качеств явления. Всесторонний анализ 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глубже раскрыть его.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>Так, например, пр</w:t>
      </w:r>
      <w:r>
        <w:rPr>
          <w:rFonts w:ascii="Times New Roman" w:hAnsi="Times New Roman" w:cs="Times New Roman"/>
          <w:color w:val="000000"/>
          <w:sz w:val="28"/>
          <w:szCs w:val="28"/>
        </w:rPr>
        <w:t>и анализе деятельности образовательной организации, работающей над проблемой интеграции общего и дополнительного образования, необходимо проанализировать интеграцию в целях, интеграцию в ресурсах, интеграцию в результатах.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A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Синтез</w:t>
      </w:r>
      <w:r w:rsidRPr="000D697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интез - это не простое суммирование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частей в целое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словое соединение.</w:t>
      </w:r>
    </w:p>
    <w:p w:rsidR="00DC168F" w:rsidRPr="006B1568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синтез тесно </w:t>
      </w:r>
      <w:proofErr w:type="gramStart"/>
      <w:r w:rsidRPr="006B1568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в любом экспериментальном исследовании. 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A1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Сравнение.</w:t>
      </w:r>
      <w:r w:rsidRPr="006B15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6970">
        <w:rPr>
          <w:rFonts w:ascii="Times New Roman" w:hAnsi="Times New Roman" w:cs="Times New Roman"/>
          <w:iCs/>
          <w:color w:val="000000"/>
          <w:sz w:val="28"/>
          <w:szCs w:val="28"/>
        </w:rPr>
        <w:t>Сравнение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анимает особое место при теоретическом анализе и синтез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педагогических исследованиях.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Смысл сравнения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определении сходства или различия между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ми исследования. При сравнении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 прежде всего, определи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ть основу сравнения - критерий.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6B156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чтобы сравнить между собой объ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екты исследования, 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необходимо выделить в них известные признаки и установить, как они представлены в сравниваемых объектах. Чем точнее оценены признаки, тем основательнее воз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сравнение объектов.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>Несомненно, составной частью сравнения всегда будет анализ, так как во время сравнения в объектах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вычленить измеряемые признаки.</w:t>
      </w:r>
    </w:p>
    <w:p w:rsidR="00DC168F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>Поскольку сравнение - это установление определенных соотношений между признаками явлений, то ясно, что в ходе сравнения используется и синтез.</w:t>
      </w:r>
    </w:p>
    <w:p w:rsidR="00DC168F" w:rsidRPr="00DB418B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исследовании используются 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преимуществен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DB418B">
        <w:rPr>
          <w:rFonts w:ascii="Times New Roman" w:hAnsi="Times New Roman" w:cs="Times New Roman"/>
          <w:i/>
          <w:color w:val="000000"/>
          <w:sz w:val="28"/>
          <w:szCs w:val="28"/>
        </w:rPr>
        <w:t>три вида сравнения:</w:t>
      </w:r>
    </w:p>
    <w:p w:rsidR="00DC168F" w:rsidRPr="006B1568" w:rsidRDefault="00DC168F" w:rsidP="00DC168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 объектов по одному признаку;</w:t>
      </w:r>
    </w:p>
    <w:p w:rsidR="00DC168F" w:rsidRPr="006B1568" w:rsidRDefault="00DC168F" w:rsidP="00DC168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2)</w:t>
      </w:r>
      <w:r w:rsidRPr="006B15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сравнение однородных объектов по нескольк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им признакам;</w:t>
      </w:r>
    </w:p>
    <w:p w:rsidR="00DC168F" w:rsidRPr="00012026" w:rsidRDefault="00DC168F" w:rsidP="00DC168F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568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 различных этапов в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объекта (сравнение результатов деятельности на разных этапах экспериментальной </w:t>
      </w:r>
      <w:r w:rsidRPr="00DB418B">
        <w:rPr>
          <w:rFonts w:ascii="Times New Roman" w:hAnsi="Times New Roman" w:cs="Times New Roman"/>
          <w:color w:val="000000"/>
          <w:sz w:val="28"/>
          <w:szCs w:val="28"/>
        </w:rPr>
        <w:t>или инновационной деятельности</w:t>
      </w:r>
      <w:r w:rsidRPr="006B156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168F" w:rsidRPr="00012026" w:rsidRDefault="00DC168F" w:rsidP="00DC16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0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Эмпирические методы исследования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8B">
        <w:rPr>
          <w:rFonts w:ascii="Times New Roman" w:hAnsi="Times New Roman" w:cs="Times New Roman"/>
          <w:sz w:val="28"/>
          <w:szCs w:val="28"/>
        </w:rPr>
        <w:t>К эмпирическим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sz w:val="28"/>
          <w:szCs w:val="28"/>
        </w:rPr>
        <w:t>методам относятся изучение литературы, документов и результатов деятельности, наблюдение, опрос (устный и пи</w:t>
      </w:r>
      <w:r>
        <w:rPr>
          <w:rFonts w:ascii="Times New Roman" w:hAnsi="Times New Roman" w:cs="Times New Roman"/>
          <w:sz w:val="28"/>
          <w:szCs w:val="28"/>
        </w:rPr>
        <w:t>сьменный), беседа, тестирование, использование специальных методик.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8B">
        <w:rPr>
          <w:rFonts w:ascii="Times New Roman" w:hAnsi="Times New Roman" w:cs="Times New Roman"/>
          <w:b/>
          <w:i/>
          <w:sz w:val="28"/>
          <w:szCs w:val="28"/>
        </w:rPr>
        <w:t>Наблюдение.</w:t>
      </w:r>
      <w:r w:rsidRPr="00C8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8F" w:rsidRPr="00DB418B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26">
        <w:rPr>
          <w:rFonts w:ascii="Times New Roman" w:hAnsi="Times New Roman" w:cs="Times New Roman"/>
          <w:sz w:val="28"/>
          <w:szCs w:val="28"/>
        </w:rPr>
        <w:t>Наблюдение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sz w:val="28"/>
          <w:szCs w:val="28"/>
        </w:rPr>
        <w:t>непосредственное целенаправленное восприятие и регистра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6B1568">
        <w:rPr>
          <w:rFonts w:ascii="Times New Roman" w:hAnsi="Times New Roman" w:cs="Times New Roman"/>
          <w:sz w:val="28"/>
          <w:szCs w:val="28"/>
        </w:rPr>
        <w:t xml:space="preserve"> явлений и процессов.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Каковы бы ни были цели,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исследования</w:t>
      </w:r>
      <w:r w:rsidRPr="006B1568">
        <w:rPr>
          <w:rFonts w:ascii="Times New Roman" w:hAnsi="Times New Roman" w:cs="Times New Roman"/>
          <w:sz w:val="28"/>
          <w:szCs w:val="28"/>
        </w:rPr>
        <w:t>, оно всегда обращается к методу наблюдения. Метод наблюдения занимает центральное место как главный источник получения научных и прочих фактов.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Умение наблюдать профессио</w:t>
      </w:r>
      <w:r>
        <w:rPr>
          <w:rFonts w:ascii="Times New Roman" w:hAnsi="Times New Roman" w:cs="Times New Roman"/>
          <w:sz w:val="28"/>
          <w:szCs w:val="28"/>
        </w:rPr>
        <w:t>нально необходимо для педагога.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Несмотря на кажущ</w:t>
      </w:r>
      <w:r>
        <w:rPr>
          <w:rFonts w:ascii="Times New Roman" w:hAnsi="Times New Roman" w:cs="Times New Roman"/>
          <w:sz w:val="28"/>
          <w:szCs w:val="28"/>
        </w:rPr>
        <w:t xml:space="preserve">уюся простоту, </w:t>
      </w:r>
      <w:r w:rsidRPr="006B1568">
        <w:rPr>
          <w:rFonts w:ascii="Times New Roman" w:hAnsi="Times New Roman" w:cs="Times New Roman"/>
          <w:sz w:val="28"/>
          <w:szCs w:val="28"/>
        </w:rPr>
        <w:t xml:space="preserve">наблюдение обладает известной сложностью. Трудность этого метода заключается в том, что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наблюдающему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приходится сочетать </w:t>
      </w:r>
      <w:r w:rsidRPr="00DB418B">
        <w:rPr>
          <w:rFonts w:ascii="Times New Roman" w:hAnsi="Times New Roman" w:cs="Times New Roman"/>
          <w:i/>
          <w:sz w:val="28"/>
          <w:szCs w:val="28"/>
        </w:rPr>
        <w:t>пристальное внимание к тем сторонам и деталям, которые</w:t>
      </w:r>
      <w:r w:rsidRPr="006B1568">
        <w:rPr>
          <w:rFonts w:ascii="Times New Roman" w:hAnsi="Times New Roman" w:cs="Times New Roman"/>
          <w:sz w:val="28"/>
          <w:szCs w:val="28"/>
        </w:rPr>
        <w:t xml:space="preserve"> </w:t>
      </w:r>
      <w:r w:rsidRPr="00DB418B">
        <w:rPr>
          <w:rFonts w:ascii="Times New Roman" w:hAnsi="Times New Roman" w:cs="Times New Roman"/>
          <w:i/>
          <w:sz w:val="28"/>
          <w:szCs w:val="28"/>
        </w:rPr>
        <w:t>соответствуют целям наблюдения</w:t>
      </w:r>
      <w:r w:rsidRPr="006B1568">
        <w:rPr>
          <w:rFonts w:ascii="Times New Roman" w:hAnsi="Times New Roman" w:cs="Times New Roman"/>
          <w:sz w:val="28"/>
          <w:szCs w:val="28"/>
        </w:rPr>
        <w:t>, с охватом всего педагогического процесса.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Наблюдение в исследованиях педагогики имеет </w:t>
      </w:r>
      <w:r w:rsidRPr="00DB418B">
        <w:rPr>
          <w:rFonts w:ascii="Times New Roman" w:hAnsi="Times New Roman" w:cs="Times New Roman"/>
          <w:i/>
          <w:sz w:val="28"/>
          <w:szCs w:val="28"/>
        </w:rPr>
        <w:t>две основные функции</w:t>
      </w:r>
      <w:r w:rsidRPr="006B1568">
        <w:rPr>
          <w:rFonts w:ascii="Times New Roman" w:hAnsi="Times New Roman" w:cs="Times New Roman"/>
          <w:sz w:val="28"/>
          <w:szCs w:val="28"/>
        </w:rPr>
        <w:t>: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 </w:t>
      </w:r>
      <w:r w:rsidRPr="006B1568">
        <w:rPr>
          <w:rFonts w:ascii="Times New Roman" w:hAnsi="Times New Roman" w:cs="Times New Roman"/>
          <w:spacing w:val="-8"/>
          <w:sz w:val="28"/>
          <w:szCs w:val="28"/>
        </w:rPr>
        <w:t>обеспечить теоретическое исследование эмпирической информаци</w:t>
      </w:r>
      <w:r w:rsidRPr="006B1568">
        <w:rPr>
          <w:rFonts w:ascii="Times New Roman" w:hAnsi="Times New Roman" w:cs="Times New Roman"/>
          <w:sz w:val="28"/>
          <w:szCs w:val="28"/>
        </w:rPr>
        <w:t>ей;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B1568">
        <w:rPr>
          <w:rFonts w:ascii="Times New Roman" w:hAnsi="Times New Roman" w:cs="Times New Roman"/>
          <w:sz w:val="28"/>
          <w:szCs w:val="28"/>
        </w:rPr>
        <w:t>проверить адекватность и истинность теории в практике.</w:t>
      </w:r>
    </w:p>
    <w:p w:rsidR="00DC168F" w:rsidRPr="00AB6BF2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Любое эмпирическое исследование должно начинаться с наблюдения и анализа документов, и</w:t>
      </w:r>
      <w:r>
        <w:rPr>
          <w:rFonts w:ascii="Times New Roman" w:hAnsi="Times New Roman" w:cs="Times New Roman"/>
          <w:sz w:val="28"/>
          <w:szCs w:val="28"/>
        </w:rPr>
        <w:t>меющихся по изучаемой проблеме.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Наблюдение дает много ценных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как с теоретической, так и с практической точек зрения. Этот метод можно рассматривать как самостоятельный, но чаще всего он используется в сочетании с каким-либо другим методом.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1568">
        <w:rPr>
          <w:rFonts w:ascii="Times New Roman" w:hAnsi="Times New Roman" w:cs="Times New Roman"/>
          <w:spacing w:val="-4"/>
          <w:sz w:val="28"/>
          <w:szCs w:val="28"/>
        </w:rPr>
        <w:t>Сущность данного метода состоит в том, чтобы наблюдать, замечать все мелочи, следить за осуществлением определенной деятельности, развитием ситуации, систематизировать и группир</w:t>
      </w:r>
      <w:r>
        <w:rPr>
          <w:rFonts w:ascii="Times New Roman" w:hAnsi="Times New Roman" w:cs="Times New Roman"/>
          <w:spacing w:val="-4"/>
          <w:sz w:val="28"/>
          <w:szCs w:val="28"/>
        </w:rPr>
        <w:t>овать факты.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В зависи</w:t>
      </w:r>
      <w:r>
        <w:rPr>
          <w:rFonts w:ascii="Times New Roman" w:hAnsi="Times New Roman" w:cs="Times New Roman"/>
          <w:sz w:val="28"/>
          <w:szCs w:val="28"/>
        </w:rPr>
        <w:t>мости от положения исследователя</w:t>
      </w:r>
      <w:r w:rsidRPr="006B1568">
        <w:rPr>
          <w:rFonts w:ascii="Times New Roman" w:hAnsi="Times New Roman" w:cs="Times New Roman"/>
          <w:sz w:val="28"/>
          <w:szCs w:val="28"/>
        </w:rPr>
        <w:t xml:space="preserve"> по отношению к изучаемо</w:t>
      </w:r>
      <w:r>
        <w:rPr>
          <w:rFonts w:ascii="Times New Roman" w:hAnsi="Times New Roman" w:cs="Times New Roman"/>
          <w:sz w:val="28"/>
          <w:szCs w:val="28"/>
        </w:rPr>
        <w:t>му объекту</w:t>
      </w:r>
      <w:r w:rsidRPr="006B1568">
        <w:rPr>
          <w:rFonts w:ascii="Times New Roman" w:hAnsi="Times New Roman" w:cs="Times New Roman"/>
          <w:sz w:val="28"/>
          <w:szCs w:val="28"/>
        </w:rPr>
        <w:t xml:space="preserve"> различают 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включенное и </w:t>
      </w:r>
      <w:proofErr w:type="spellStart"/>
      <w:r w:rsidRPr="006B1568">
        <w:rPr>
          <w:rFonts w:ascii="Times New Roman" w:hAnsi="Times New Roman" w:cs="Times New Roman"/>
          <w:i/>
          <w:sz w:val="28"/>
          <w:szCs w:val="28"/>
        </w:rPr>
        <w:t>невключенное</w:t>
      </w:r>
      <w:proofErr w:type="spellEnd"/>
      <w:r w:rsidRPr="006B15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t xml:space="preserve">Включенное наблюдение </w:t>
      </w:r>
      <w:r w:rsidRPr="006B1568">
        <w:rPr>
          <w:rFonts w:ascii="Times New Roman" w:hAnsi="Times New Roman" w:cs="Times New Roman"/>
          <w:sz w:val="28"/>
          <w:szCs w:val="28"/>
        </w:rPr>
        <w:t>– это наблюде</w:t>
      </w:r>
      <w:r>
        <w:rPr>
          <w:rFonts w:ascii="Times New Roman" w:hAnsi="Times New Roman" w:cs="Times New Roman"/>
          <w:sz w:val="28"/>
          <w:szCs w:val="28"/>
        </w:rPr>
        <w:t>ние изнутри, когда педагог-исследователь</w:t>
      </w:r>
      <w:r w:rsidRPr="006B1568">
        <w:rPr>
          <w:rFonts w:ascii="Times New Roman" w:hAnsi="Times New Roman" w:cs="Times New Roman"/>
          <w:sz w:val="28"/>
          <w:szCs w:val="28"/>
        </w:rPr>
        <w:t xml:space="preserve"> на время наблюдения становится членом организации. В таких условиях оно помогает педагогу, психологу и другим исследователям глубже разобраться в различных организационных проблемах, понять поведение и чувства наблюдаемых.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568">
        <w:rPr>
          <w:rFonts w:ascii="Times New Roman" w:hAnsi="Times New Roman" w:cs="Times New Roman"/>
          <w:i/>
          <w:sz w:val="28"/>
          <w:szCs w:val="28"/>
        </w:rPr>
        <w:t>Невключенное</w:t>
      </w:r>
      <w:proofErr w:type="spellEnd"/>
      <w:r w:rsidRPr="006B1568">
        <w:rPr>
          <w:rFonts w:ascii="Times New Roman" w:hAnsi="Times New Roman" w:cs="Times New Roman"/>
          <w:i/>
          <w:sz w:val="28"/>
          <w:szCs w:val="28"/>
        </w:rPr>
        <w:t xml:space="preserve"> наблюдение</w:t>
      </w:r>
      <w:r w:rsidRPr="006B1568">
        <w:rPr>
          <w:rFonts w:ascii="Times New Roman" w:hAnsi="Times New Roman" w:cs="Times New Roman"/>
          <w:sz w:val="28"/>
          <w:szCs w:val="28"/>
        </w:rPr>
        <w:t xml:space="preserve"> – это восприятие какого-либо явления со сторо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568">
        <w:rPr>
          <w:rFonts w:ascii="Times New Roman" w:hAnsi="Times New Roman" w:cs="Times New Roman"/>
          <w:sz w:val="28"/>
          <w:szCs w:val="28"/>
        </w:rPr>
        <w:t>Для наблюдения, наряду с систематичностью, ха</w:t>
      </w:r>
      <w:r>
        <w:rPr>
          <w:rFonts w:ascii="Times New Roman" w:hAnsi="Times New Roman" w:cs="Times New Roman"/>
          <w:sz w:val="28"/>
          <w:szCs w:val="28"/>
        </w:rPr>
        <w:t>рактерны плановость и точность.</w:t>
      </w:r>
      <w:proofErr w:type="gramEnd"/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t xml:space="preserve">Плановость </w:t>
      </w:r>
      <w:r w:rsidRPr="006B1568">
        <w:rPr>
          <w:rFonts w:ascii="Times New Roman" w:hAnsi="Times New Roman" w:cs="Times New Roman"/>
          <w:sz w:val="28"/>
          <w:szCs w:val="28"/>
        </w:rPr>
        <w:t>проявляется в подготовке к проведению наблюдения, предварительном изучении материалов и анализе явлений, а также в том, что заранее намечаются все этапы процесса наблюдения, определяются формы записей и др.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Систематичность </w:t>
      </w:r>
      <w:r w:rsidRPr="006B1568">
        <w:rPr>
          <w:rFonts w:ascii="Times New Roman" w:hAnsi="Times New Roman" w:cs="Times New Roman"/>
          <w:sz w:val="28"/>
          <w:szCs w:val="28"/>
        </w:rPr>
        <w:t>предполагает последовательную работу, включающую фрагментарность наблюдений, при которой может возникнуть искаженное представление об объекте. Только систематическое наблюдение позволяет получить объективную оценку.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Метод наблюдения целесообразно применять на этапе составления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6B1568">
        <w:rPr>
          <w:rFonts w:ascii="Times New Roman" w:hAnsi="Times New Roman" w:cs="Times New Roman"/>
          <w:sz w:val="28"/>
          <w:szCs w:val="28"/>
        </w:rPr>
        <w:t>, когда надо получить предварительные данные об объекте, уточнить п</w:t>
      </w:r>
      <w:r>
        <w:rPr>
          <w:rFonts w:ascii="Times New Roman" w:hAnsi="Times New Roman" w:cs="Times New Roman"/>
          <w:sz w:val="28"/>
          <w:szCs w:val="28"/>
        </w:rPr>
        <w:t>роблему, описать актуальность исследования</w:t>
      </w:r>
      <w:r w:rsidRPr="006B1568">
        <w:rPr>
          <w:rFonts w:ascii="Times New Roman" w:hAnsi="Times New Roman" w:cs="Times New Roman"/>
          <w:sz w:val="28"/>
          <w:szCs w:val="28"/>
        </w:rPr>
        <w:t>. Надежность информации при наблюдении во многом зависит от способа регистрации наблюдаемого, от того, как ведутся записи.</w:t>
      </w:r>
    </w:p>
    <w:p w:rsidR="001C0FFF" w:rsidRDefault="001C0FFF" w:rsidP="00DC16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168F" w:rsidRPr="006B1568" w:rsidRDefault="00DC168F" w:rsidP="00DC16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t>Основные требования к методу наблюдения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Для обеспечения научности педагогического наблюдения нужно исходить из следующих требований.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B1568">
        <w:rPr>
          <w:rFonts w:ascii="Times New Roman" w:hAnsi="Times New Roman" w:cs="Times New Roman"/>
          <w:sz w:val="28"/>
          <w:szCs w:val="28"/>
        </w:rPr>
        <w:t xml:space="preserve">Наблюдение должно иметь определенную </w:t>
      </w:r>
      <w:r w:rsidRPr="002F0A1B">
        <w:rPr>
          <w:rFonts w:ascii="Times New Roman" w:hAnsi="Times New Roman" w:cs="Times New Roman"/>
          <w:i/>
          <w:sz w:val="28"/>
          <w:szCs w:val="28"/>
        </w:rPr>
        <w:t>цель</w:t>
      </w:r>
      <w:r w:rsidRPr="006B1568">
        <w:rPr>
          <w:rFonts w:ascii="Times New Roman" w:hAnsi="Times New Roman" w:cs="Times New Roman"/>
          <w:sz w:val="28"/>
          <w:szCs w:val="28"/>
        </w:rPr>
        <w:t>. Чем точнее цель наблюдения, тем легче регистрировать результаты наблюдения и выводить достоверные заключения.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B1568">
        <w:rPr>
          <w:rFonts w:ascii="Times New Roman" w:hAnsi="Times New Roman" w:cs="Times New Roman"/>
          <w:sz w:val="28"/>
          <w:szCs w:val="28"/>
        </w:rPr>
        <w:t xml:space="preserve">Наблюдение должно проходить </w:t>
      </w:r>
      <w:r w:rsidRPr="002F0A1B">
        <w:rPr>
          <w:rFonts w:ascii="Times New Roman" w:hAnsi="Times New Roman" w:cs="Times New Roman"/>
          <w:i/>
          <w:sz w:val="28"/>
          <w:szCs w:val="28"/>
        </w:rPr>
        <w:t>по заранее выработанному плану</w:t>
      </w:r>
      <w:r w:rsidRPr="006B1568">
        <w:rPr>
          <w:rFonts w:ascii="Times New Roman" w:hAnsi="Times New Roman" w:cs="Times New Roman"/>
          <w:sz w:val="28"/>
          <w:szCs w:val="28"/>
        </w:rPr>
        <w:t>. В плане детализируются отдельные вопросы, по которым хотят получить нужные сведения.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F0A1B">
        <w:rPr>
          <w:rFonts w:ascii="Times New Roman" w:hAnsi="Times New Roman" w:cs="Times New Roman"/>
          <w:i/>
          <w:sz w:val="28"/>
          <w:szCs w:val="28"/>
        </w:rPr>
        <w:t>Количество исследуемых признаков должно быть минимальным</w:t>
      </w:r>
      <w:r w:rsidRPr="006B1568">
        <w:rPr>
          <w:rFonts w:ascii="Times New Roman" w:hAnsi="Times New Roman" w:cs="Times New Roman"/>
          <w:sz w:val="28"/>
          <w:szCs w:val="28"/>
        </w:rPr>
        <w:t xml:space="preserve">, и они должны быть точно определены. 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B1568">
        <w:rPr>
          <w:rFonts w:ascii="Times New Roman" w:hAnsi="Times New Roman" w:cs="Times New Roman"/>
          <w:sz w:val="28"/>
          <w:szCs w:val="28"/>
        </w:rPr>
        <w:t xml:space="preserve">Явления следует наблюдать </w:t>
      </w:r>
      <w:r w:rsidRPr="002F0A1B">
        <w:rPr>
          <w:rFonts w:ascii="Times New Roman" w:hAnsi="Times New Roman" w:cs="Times New Roman"/>
          <w:i/>
          <w:sz w:val="28"/>
          <w:szCs w:val="28"/>
        </w:rPr>
        <w:t>в реальных естественных условиях</w:t>
      </w:r>
      <w:r w:rsidRPr="006B1568">
        <w:rPr>
          <w:rFonts w:ascii="Times New Roman" w:hAnsi="Times New Roman" w:cs="Times New Roman"/>
          <w:sz w:val="28"/>
          <w:szCs w:val="28"/>
        </w:rPr>
        <w:t>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F0A1B">
        <w:rPr>
          <w:rFonts w:ascii="Times New Roman" w:hAnsi="Times New Roman" w:cs="Times New Roman"/>
          <w:i/>
          <w:sz w:val="28"/>
          <w:szCs w:val="28"/>
        </w:rPr>
        <w:t>Сведения, получаемые путем различных наблюдений, должны быть сравниваемыми.</w:t>
      </w:r>
      <w:r w:rsidRPr="006B1568">
        <w:rPr>
          <w:rFonts w:ascii="Times New Roman" w:hAnsi="Times New Roman" w:cs="Times New Roman"/>
          <w:sz w:val="28"/>
          <w:szCs w:val="28"/>
        </w:rPr>
        <w:t xml:space="preserve"> Большую важность в наблюдениях имеет применение одинаковых критериев при оценке исследуемых явлений.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B1568">
        <w:rPr>
          <w:rFonts w:ascii="Times New Roman" w:hAnsi="Times New Roman" w:cs="Times New Roman"/>
          <w:sz w:val="28"/>
          <w:szCs w:val="28"/>
        </w:rPr>
        <w:t xml:space="preserve">Повторение наблюдения следует проводить </w:t>
      </w:r>
      <w:r w:rsidRPr="002F0A1B">
        <w:rPr>
          <w:rFonts w:ascii="Times New Roman" w:hAnsi="Times New Roman" w:cs="Times New Roman"/>
          <w:i/>
          <w:sz w:val="28"/>
          <w:szCs w:val="28"/>
        </w:rPr>
        <w:t>через равные промежутки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FF" w:rsidRDefault="001C0FFF" w:rsidP="00DC16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168F" w:rsidRPr="006B1568" w:rsidRDefault="00DC168F" w:rsidP="00DC16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t>Классификация наблюдений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Наблюдения, применяемы</w:t>
      </w:r>
      <w:r>
        <w:rPr>
          <w:rFonts w:ascii="Times New Roman" w:hAnsi="Times New Roman" w:cs="Times New Roman"/>
          <w:sz w:val="28"/>
          <w:szCs w:val="28"/>
        </w:rPr>
        <w:t>е в педагогических исследованиях</w:t>
      </w:r>
      <w:r w:rsidRPr="006B1568">
        <w:rPr>
          <w:rFonts w:ascii="Times New Roman" w:hAnsi="Times New Roman" w:cs="Times New Roman"/>
          <w:sz w:val="28"/>
          <w:szCs w:val="28"/>
        </w:rPr>
        <w:t>, можно классифицировать по различным признакам.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Pr="006B1568">
        <w:rPr>
          <w:rFonts w:ascii="Times New Roman" w:hAnsi="Times New Roman" w:cs="Times New Roman"/>
          <w:i/>
          <w:sz w:val="28"/>
          <w:szCs w:val="28"/>
        </w:rPr>
        <w:t>По</w:t>
      </w:r>
      <w:r w:rsidRPr="006B1568">
        <w:rPr>
          <w:rFonts w:ascii="Times New Roman" w:hAnsi="Times New Roman" w:cs="Times New Roman"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частоте </w:t>
      </w:r>
      <w:r w:rsidRPr="006B1568">
        <w:rPr>
          <w:rFonts w:ascii="Times New Roman" w:hAnsi="Times New Roman" w:cs="Times New Roman"/>
          <w:sz w:val="28"/>
          <w:szCs w:val="28"/>
        </w:rPr>
        <w:t xml:space="preserve">наблюдения делятся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постоянные, повторные и однократные.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По объему охвата объекта </w:t>
      </w:r>
      <w:r w:rsidRPr="006B1568">
        <w:rPr>
          <w:rFonts w:ascii="Times New Roman" w:hAnsi="Times New Roman" w:cs="Times New Roman"/>
          <w:sz w:val="28"/>
          <w:szCs w:val="28"/>
        </w:rPr>
        <w:t>различают сплошные и не сплошные наблюдения. В первом случае наблюдаются все исследуемые объекты, во вто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6B1568">
        <w:rPr>
          <w:rFonts w:ascii="Times New Roman" w:hAnsi="Times New Roman" w:cs="Times New Roman"/>
          <w:sz w:val="28"/>
          <w:szCs w:val="28"/>
        </w:rPr>
        <w:t>м – часть из них.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По способу получения сведений наблюдения </w:t>
      </w:r>
      <w:r w:rsidRPr="006B1568">
        <w:rPr>
          <w:rFonts w:ascii="Times New Roman" w:hAnsi="Times New Roman" w:cs="Times New Roman"/>
          <w:sz w:val="28"/>
          <w:szCs w:val="28"/>
        </w:rPr>
        <w:t xml:space="preserve">можно подразделить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i/>
          <w:sz w:val="28"/>
          <w:szCs w:val="28"/>
        </w:rPr>
        <w:t>непосредственные и косвенные</w:t>
      </w:r>
      <w:r w:rsidRPr="006B1568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непосредственном </w:t>
      </w:r>
      <w:r w:rsidRPr="006B1568">
        <w:rPr>
          <w:rFonts w:ascii="Times New Roman" w:hAnsi="Times New Roman" w:cs="Times New Roman"/>
          <w:sz w:val="28"/>
          <w:szCs w:val="28"/>
        </w:rPr>
        <w:t xml:space="preserve">наблюдении регистрируется непосредственно увиденные во время наблюдения факты. </w:t>
      </w:r>
      <w:r w:rsidRPr="006B1568">
        <w:rPr>
          <w:rFonts w:ascii="Times New Roman" w:hAnsi="Times New Roman" w:cs="Times New Roman"/>
          <w:i/>
          <w:sz w:val="28"/>
          <w:szCs w:val="28"/>
        </w:rPr>
        <w:t xml:space="preserve">Косвенным </w:t>
      </w:r>
      <w:r w:rsidRPr="006B1568">
        <w:rPr>
          <w:rFonts w:ascii="Times New Roman" w:hAnsi="Times New Roman" w:cs="Times New Roman"/>
          <w:sz w:val="28"/>
          <w:szCs w:val="28"/>
        </w:rPr>
        <w:t>называется наблюдение, когда непосредственно наблюдается не сам процесс, а его результат.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B1568">
        <w:rPr>
          <w:rFonts w:ascii="Times New Roman" w:hAnsi="Times New Roman" w:cs="Times New Roman"/>
          <w:sz w:val="28"/>
          <w:szCs w:val="28"/>
        </w:rPr>
        <w:t>В зависимости от того, проводит ли наблюдение постороннее лицо</w:t>
      </w:r>
      <w:r>
        <w:rPr>
          <w:rFonts w:ascii="Times New Roman" w:hAnsi="Times New Roman" w:cs="Times New Roman"/>
          <w:sz w:val="28"/>
          <w:szCs w:val="28"/>
        </w:rPr>
        <w:t xml:space="preserve"> или лицо, участвующее в образовательном</w:t>
      </w:r>
      <w:r w:rsidRPr="006B1568">
        <w:rPr>
          <w:rFonts w:ascii="Times New Roman" w:hAnsi="Times New Roman" w:cs="Times New Roman"/>
          <w:sz w:val="28"/>
          <w:szCs w:val="28"/>
        </w:rPr>
        <w:t xml:space="preserve"> процессе, имеется дело с </w:t>
      </w:r>
      <w:r w:rsidRPr="006B1568">
        <w:rPr>
          <w:rFonts w:ascii="Times New Roman" w:hAnsi="Times New Roman" w:cs="Times New Roman"/>
          <w:i/>
          <w:sz w:val="28"/>
          <w:szCs w:val="28"/>
        </w:rPr>
        <w:t>внешним наблюдением</w:t>
      </w:r>
      <w:r w:rsidRPr="006B1568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B1568">
        <w:rPr>
          <w:rFonts w:ascii="Times New Roman" w:hAnsi="Times New Roman" w:cs="Times New Roman"/>
          <w:i/>
          <w:sz w:val="28"/>
          <w:szCs w:val="28"/>
        </w:rPr>
        <w:t>самонаблюдением</w:t>
      </w:r>
      <w:r w:rsidRPr="006B1568">
        <w:rPr>
          <w:rFonts w:ascii="Times New Roman" w:hAnsi="Times New Roman" w:cs="Times New Roman"/>
          <w:sz w:val="28"/>
          <w:szCs w:val="28"/>
        </w:rPr>
        <w:t>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68F" w:rsidRPr="006B1568" w:rsidRDefault="00DC168F" w:rsidP="00DC16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568">
        <w:rPr>
          <w:rFonts w:ascii="Times New Roman" w:hAnsi="Times New Roman" w:cs="Times New Roman"/>
          <w:i/>
          <w:sz w:val="28"/>
          <w:szCs w:val="28"/>
        </w:rPr>
        <w:lastRenderedPageBreak/>
        <w:t>Этапы подготовки и проведения педагогического наблюдения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Pr="006B1568">
        <w:rPr>
          <w:rFonts w:ascii="Times New Roman" w:hAnsi="Times New Roman" w:cs="Times New Roman"/>
          <w:sz w:val="28"/>
          <w:szCs w:val="28"/>
        </w:rPr>
        <w:t>ыбор объекта, постановка цели и задачи наблюдения.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B1568">
        <w:rPr>
          <w:rFonts w:ascii="Times New Roman" w:hAnsi="Times New Roman" w:cs="Times New Roman"/>
          <w:sz w:val="28"/>
          <w:szCs w:val="28"/>
        </w:rPr>
        <w:t>Получение разрешения на проведение наблюдения.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B1568">
        <w:rPr>
          <w:rFonts w:ascii="Times New Roman" w:hAnsi="Times New Roman" w:cs="Times New Roman"/>
          <w:sz w:val="28"/>
          <w:szCs w:val="28"/>
        </w:rPr>
        <w:t>Составление плана наблюдения.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B1568">
        <w:rPr>
          <w:rFonts w:ascii="Times New Roman" w:hAnsi="Times New Roman" w:cs="Times New Roman"/>
          <w:sz w:val="28"/>
          <w:szCs w:val="28"/>
        </w:rPr>
        <w:t>Подготовка документов и оборудования наблюдения.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B1568">
        <w:rPr>
          <w:rFonts w:ascii="Times New Roman" w:hAnsi="Times New Roman" w:cs="Times New Roman"/>
          <w:sz w:val="28"/>
          <w:szCs w:val="28"/>
        </w:rPr>
        <w:t>Сбор данных наблюдения (записи, протоколы, таблицы и т.д.).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B1568">
        <w:rPr>
          <w:rFonts w:ascii="Times New Roman" w:hAnsi="Times New Roman" w:cs="Times New Roman"/>
          <w:sz w:val="28"/>
          <w:szCs w:val="28"/>
        </w:rPr>
        <w:t>Оформление результатов наблюдения.</w:t>
      </w:r>
    </w:p>
    <w:p w:rsidR="00DC168F" w:rsidRPr="006B1568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B1568">
        <w:rPr>
          <w:rFonts w:ascii="Times New Roman" w:hAnsi="Times New Roman" w:cs="Times New Roman"/>
          <w:sz w:val="28"/>
          <w:szCs w:val="28"/>
        </w:rPr>
        <w:t>Анализ результатов наблюдения.</w:t>
      </w:r>
    </w:p>
    <w:p w:rsidR="00DC168F" w:rsidRDefault="00DC168F" w:rsidP="00DC16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6B1568">
        <w:rPr>
          <w:rFonts w:ascii="Times New Roman" w:hAnsi="Times New Roman" w:cs="Times New Roman"/>
          <w:sz w:val="28"/>
          <w:szCs w:val="28"/>
        </w:rPr>
        <w:t>Теоретические и практические выводы наблюдения.</w:t>
      </w:r>
    </w:p>
    <w:p w:rsidR="00DC168F" w:rsidRPr="006B1568" w:rsidRDefault="00DC168F" w:rsidP="00DC168F">
      <w:pPr>
        <w:spacing w:after="0" w:line="240" w:lineRule="auto"/>
        <w:ind w:left="720" w:firstLine="567"/>
        <w:rPr>
          <w:rFonts w:ascii="Times New Roman" w:hAnsi="Times New Roman" w:cs="Times New Roman"/>
          <w:sz w:val="28"/>
          <w:szCs w:val="28"/>
        </w:rPr>
      </w:pP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026">
        <w:rPr>
          <w:rFonts w:ascii="Times New Roman" w:hAnsi="Times New Roman" w:cs="Times New Roman"/>
          <w:b/>
          <w:i/>
          <w:sz w:val="28"/>
          <w:szCs w:val="28"/>
        </w:rPr>
        <w:t>Опрос.</w:t>
      </w:r>
    </w:p>
    <w:p w:rsidR="00DC168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Опрос предполагает получение отве</w:t>
      </w:r>
      <w:r>
        <w:rPr>
          <w:rFonts w:ascii="Times New Roman" w:hAnsi="Times New Roman" w:cs="Times New Roman"/>
          <w:sz w:val="28"/>
          <w:szCs w:val="28"/>
        </w:rPr>
        <w:t>тов на задаваемые исследователем вопросы.</w:t>
      </w:r>
    </w:p>
    <w:p w:rsidR="00DC168F" w:rsidRPr="00C8507F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Особенность этого метода состоит в том, что источником информации выступает словесное соо</w:t>
      </w:r>
      <w:r>
        <w:rPr>
          <w:rFonts w:ascii="Times New Roman" w:hAnsi="Times New Roman" w:cs="Times New Roman"/>
          <w:sz w:val="28"/>
          <w:szCs w:val="28"/>
        </w:rPr>
        <w:t>бщение, суждение опрашиваемого.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Опрос позволяет получить информацию о ценностных ориентациях, мнениях и оценках, мотивах поведения, организационном климате и т.д.</w:t>
      </w:r>
    </w:p>
    <w:p w:rsidR="00DC168F" w:rsidRPr="006B1568" w:rsidRDefault="00DC168F" w:rsidP="00DC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Различают три </w:t>
      </w:r>
      <w:r w:rsidRPr="005E7F45">
        <w:rPr>
          <w:rFonts w:ascii="Times New Roman" w:hAnsi="Times New Roman" w:cs="Times New Roman"/>
          <w:i/>
          <w:sz w:val="28"/>
          <w:szCs w:val="28"/>
        </w:rPr>
        <w:t>разновидности опроса: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B1568">
        <w:rPr>
          <w:rFonts w:ascii="Times New Roman" w:hAnsi="Times New Roman" w:cs="Times New Roman"/>
          <w:sz w:val="28"/>
          <w:szCs w:val="28"/>
        </w:rPr>
        <w:t>анкетирование – письменный заочный опрос;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B1568">
        <w:rPr>
          <w:rFonts w:ascii="Times New Roman" w:hAnsi="Times New Roman" w:cs="Times New Roman"/>
          <w:sz w:val="28"/>
          <w:szCs w:val="28"/>
        </w:rPr>
        <w:t>интервью – устная беседа, очный опрос;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B1568">
        <w:rPr>
          <w:rFonts w:ascii="Times New Roman" w:hAnsi="Times New Roman" w:cs="Times New Roman"/>
          <w:sz w:val="28"/>
          <w:szCs w:val="28"/>
        </w:rPr>
        <w:t>социометрический опрос.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45">
        <w:rPr>
          <w:rFonts w:ascii="Times New Roman" w:hAnsi="Times New Roman" w:cs="Times New Roman"/>
          <w:i/>
          <w:sz w:val="28"/>
          <w:szCs w:val="28"/>
        </w:rPr>
        <w:t>Анкета (опросный лист)</w:t>
      </w:r>
      <w:r w:rsidRPr="006B1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568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упорядоченных по содержанию и форме вопросов.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Надежность и достоверность информа</w:t>
      </w:r>
      <w:r>
        <w:rPr>
          <w:rFonts w:ascii="Times New Roman" w:hAnsi="Times New Roman" w:cs="Times New Roman"/>
          <w:sz w:val="28"/>
          <w:szCs w:val="28"/>
        </w:rPr>
        <w:t>ции, получаемой в результате оп</w:t>
      </w:r>
      <w:r w:rsidRPr="006B1568">
        <w:rPr>
          <w:rFonts w:ascii="Times New Roman" w:hAnsi="Times New Roman" w:cs="Times New Roman"/>
          <w:sz w:val="28"/>
          <w:szCs w:val="28"/>
        </w:rPr>
        <w:t xml:space="preserve">роса, в значительной степени обусловлены особенностями включенных в анкету вопросов. </w:t>
      </w:r>
      <w:proofErr w:type="gramEnd"/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Достоинством </w:t>
      </w:r>
      <w:r w:rsidRPr="006B1568">
        <w:rPr>
          <w:rFonts w:ascii="Times New Roman" w:hAnsi="Times New Roman" w:cs="Times New Roman"/>
          <w:i/>
          <w:sz w:val="28"/>
          <w:szCs w:val="28"/>
        </w:rPr>
        <w:t>анкетного опроса</w:t>
      </w:r>
      <w:r w:rsidRPr="006B1568">
        <w:rPr>
          <w:rFonts w:ascii="Times New Roman" w:hAnsi="Times New Roman" w:cs="Times New Roman"/>
          <w:sz w:val="28"/>
          <w:szCs w:val="28"/>
        </w:rPr>
        <w:t>, благодаря которому он имеет широкое распространение, является возможность получения значительного объема эмпирической информации в короткие сроки. Анкета заполняется самими респондентами.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F45">
        <w:rPr>
          <w:rFonts w:ascii="Times New Roman" w:hAnsi="Times New Roman" w:cs="Times New Roman"/>
          <w:i/>
          <w:sz w:val="28"/>
          <w:szCs w:val="28"/>
        </w:rPr>
        <w:t>Интервью</w:t>
      </w:r>
      <w:r w:rsidRPr="006B1568">
        <w:rPr>
          <w:rFonts w:ascii="Times New Roman" w:hAnsi="Times New Roman" w:cs="Times New Roman"/>
          <w:sz w:val="28"/>
          <w:szCs w:val="28"/>
        </w:rPr>
        <w:t xml:space="preserve"> с субъектами образовательного процесса помогает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исследователю </w:t>
      </w:r>
      <w:r w:rsidRPr="006B1568">
        <w:rPr>
          <w:rFonts w:ascii="Times New Roman" w:hAnsi="Times New Roman" w:cs="Times New Roman"/>
          <w:sz w:val="28"/>
          <w:szCs w:val="28"/>
        </w:rPr>
        <w:t>глубже усвоить специфику изучаемой проблемы. Направление интервью</w:t>
      </w:r>
      <w:r>
        <w:rPr>
          <w:rFonts w:ascii="Times New Roman" w:hAnsi="Times New Roman" w:cs="Times New Roman"/>
          <w:sz w:val="28"/>
          <w:szCs w:val="28"/>
        </w:rPr>
        <w:t xml:space="preserve"> задается проблемой исследования</w:t>
      </w:r>
      <w:r w:rsidRPr="006B1568">
        <w:rPr>
          <w:rFonts w:ascii="Times New Roman" w:hAnsi="Times New Roman" w:cs="Times New Roman"/>
          <w:sz w:val="28"/>
          <w:szCs w:val="28"/>
        </w:rPr>
        <w:t>, а также его целями.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68F" w:rsidRPr="00012026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026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026">
        <w:rPr>
          <w:rFonts w:ascii="Times New Roman" w:hAnsi="Times New Roman" w:cs="Times New Roman"/>
          <w:sz w:val="28"/>
          <w:szCs w:val="28"/>
        </w:rPr>
        <w:t>Беседа –</w:t>
      </w:r>
      <w:r w:rsidRPr="006B1568">
        <w:rPr>
          <w:rFonts w:ascii="Times New Roman" w:hAnsi="Times New Roman" w:cs="Times New Roman"/>
          <w:sz w:val="28"/>
          <w:szCs w:val="28"/>
        </w:rPr>
        <w:t xml:space="preserve"> метод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о-педагогического исследования, который используется </w:t>
      </w:r>
      <w:r w:rsidRPr="006B1568">
        <w:rPr>
          <w:rFonts w:ascii="Times New Roman" w:hAnsi="Times New Roman" w:cs="Times New Roman"/>
          <w:sz w:val="28"/>
          <w:szCs w:val="28"/>
        </w:rPr>
        <w:t>с целью выяснения индивидуальных особенностей личности. Беседа сочетается с другими методами исследования: наблюдением, анкетированием, экспериментом и т.д.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Использование беседы предусматривает наличие общего плана, как правило, не включающего конкретных вопросов.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Для использования метода беседы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6B1568">
        <w:rPr>
          <w:rFonts w:ascii="Times New Roman" w:hAnsi="Times New Roman" w:cs="Times New Roman"/>
          <w:sz w:val="28"/>
          <w:szCs w:val="28"/>
        </w:rPr>
        <w:t xml:space="preserve">должен обладать достаточным опытом и тактом, чтобы свести к минимуму ошибки, обусловленные собственными установками, а также учитывать влияние на </w:t>
      </w:r>
      <w:r w:rsidRPr="006B1568">
        <w:rPr>
          <w:rFonts w:ascii="Times New Roman" w:hAnsi="Times New Roman" w:cs="Times New Roman"/>
          <w:sz w:val="28"/>
          <w:szCs w:val="28"/>
        </w:rPr>
        <w:lastRenderedPageBreak/>
        <w:t>ход беседы ряда косвенных факторов: эмоциональное и физическое состояние исследуемого, его отношение к беседе и т.д.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Результаты беседы в комплексном исследовании носят предварительный характер и должны быть сопоставлены с результатами других методов, таких как наблюдение, сравнение и т.д.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68F" w:rsidRPr="00012026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026">
        <w:rPr>
          <w:rFonts w:ascii="Times New Roman" w:hAnsi="Times New Roman" w:cs="Times New Roman"/>
          <w:b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(испытание, проба) </w:t>
      </w:r>
      <w:r w:rsidRPr="008B0AAF">
        <w:rPr>
          <w:rFonts w:ascii="Times New Roman" w:hAnsi="Times New Roman" w:cs="Times New Roman"/>
          <w:b/>
          <w:sz w:val="28"/>
          <w:szCs w:val="28"/>
        </w:rPr>
        <w:t>-</w:t>
      </w:r>
      <w:r w:rsidRPr="006B1568">
        <w:rPr>
          <w:rFonts w:ascii="Times New Roman" w:hAnsi="Times New Roman" w:cs="Times New Roman"/>
          <w:sz w:val="28"/>
          <w:szCs w:val="28"/>
        </w:rPr>
        <w:t xml:space="preserve"> стандартизированные задания, предназначенные для измерения в сопоставимых величинах индивидуально-психологических свойств личности, а также знаний, умений и навыков.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Исследование посредством тестирования, как правило, ограничено во времени и характеризуется наличием </w:t>
      </w:r>
      <w:r w:rsidRPr="00646922">
        <w:rPr>
          <w:rFonts w:ascii="Times New Roman" w:hAnsi="Times New Roman" w:cs="Times New Roman"/>
          <w:i/>
          <w:sz w:val="28"/>
          <w:szCs w:val="28"/>
        </w:rPr>
        <w:t>нормативных критериев оценки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Тест выступает в качестве измерительного инструмента, поэтому он должен удовлетворя</w:t>
      </w:r>
      <w:r>
        <w:rPr>
          <w:rFonts w:ascii="Times New Roman" w:hAnsi="Times New Roman" w:cs="Times New Roman"/>
          <w:sz w:val="28"/>
          <w:szCs w:val="28"/>
        </w:rPr>
        <w:t>ть строгим и ясным требованиям.</w:t>
      </w:r>
    </w:p>
    <w:p w:rsidR="00DC168F" w:rsidRPr="006B1568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Применение тестов оправдано лишь в узких пределах той практической задачи, для которой они созданы, и по отношению к которой они проверены.</w:t>
      </w:r>
    </w:p>
    <w:p w:rsidR="00DC168F" w:rsidRPr="00AB6BF2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>В настоящее время тесты находят применение в целях диагностики.</w:t>
      </w:r>
    </w:p>
    <w:p w:rsidR="00DC168F" w:rsidRPr="00C8507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68">
        <w:rPr>
          <w:rFonts w:ascii="Times New Roman" w:hAnsi="Times New Roman" w:cs="Times New Roman"/>
          <w:sz w:val="28"/>
          <w:szCs w:val="28"/>
        </w:rPr>
        <w:t xml:space="preserve">С помощью некоторых </w:t>
      </w:r>
      <w:proofErr w:type="gramStart"/>
      <w:r w:rsidRPr="006B1568">
        <w:rPr>
          <w:rFonts w:ascii="Times New Roman" w:hAnsi="Times New Roman" w:cs="Times New Roman"/>
          <w:sz w:val="28"/>
          <w:szCs w:val="28"/>
        </w:rPr>
        <w:t>тестов</w:t>
      </w:r>
      <w:proofErr w:type="gramEnd"/>
      <w:r w:rsidRPr="006B1568">
        <w:rPr>
          <w:rFonts w:ascii="Times New Roman" w:hAnsi="Times New Roman" w:cs="Times New Roman"/>
          <w:sz w:val="28"/>
          <w:szCs w:val="28"/>
        </w:rPr>
        <w:t xml:space="preserve"> возможно оценить степень готовности ребенка к школьному обучению, степень </w:t>
      </w:r>
      <w:proofErr w:type="spellStart"/>
      <w:r w:rsidRPr="006B156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B1568">
        <w:rPr>
          <w:rFonts w:ascii="Times New Roman" w:hAnsi="Times New Roman" w:cs="Times New Roman"/>
          <w:sz w:val="28"/>
          <w:szCs w:val="28"/>
        </w:rPr>
        <w:t>, определить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обучающегося, креативные способности и пр.</w:t>
      </w:r>
    </w:p>
    <w:p w:rsidR="00DC168F" w:rsidRDefault="00DC168F" w:rsidP="00DC1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568">
        <w:rPr>
          <w:rFonts w:ascii="Times New Roman" w:hAnsi="Times New Roman" w:cs="Times New Roman"/>
          <w:sz w:val="28"/>
          <w:szCs w:val="28"/>
        </w:rPr>
        <w:t>Неоднократное использование тестов в процессе обучения способствует более адекватной оценке его эффективнос</w:t>
      </w:r>
      <w:r>
        <w:rPr>
          <w:rFonts w:ascii="Times New Roman" w:hAnsi="Times New Roman" w:cs="Times New Roman"/>
          <w:sz w:val="28"/>
          <w:szCs w:val="28"/>
        </w:rPr>
        <w:t>ти. Однако</w:t>
      </w:r>
      <w:r w:rsidRPr="006B1568">
        <w:rPr>
          <w:rFonts w:ascii="Times New Roman" w:hAnsi="Times New Roman" w:cs="Times New Roman"/>
          <w:sz w:val="28"/>
          <w:szCs w:val="28"/>
        </w:rPr>
        <w:t xml:space="preserve"> необходимо учитывать, что показатели тестов иллюстриру</w:t>
      </w:r>
      <w:r>
        <w:rPr>
          <w:rFonts w:ascii="Times New Roman" w:hAnsi="Times New Roman" w:cs="Times New Roman"/>
          <w:sz w:val="28"/>
          <w:szCs w:val="28"/>
        </w:rPr>
        <w:t xml:space="preserve">ют лишь состояние исследуемых характеристик, не раскрывая </w:t>
      </w:r>
      <w:r w:rsidRPr="006B1568">
        <w:rPr>
          <w:rFonts w:ascii="Times New Roman" w:hAnsi="Times New Roman" w:cs="Times New Roman"/>
          <w:sz w:val="28"/>
          <w:szCs w:val="28"/>
        </w:rPr>
        <w:t>особенностей их формиро</w:t>
      </w:r>
      <w:r w:rsidRPr="006B1568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6B1568">
        <w:rPr>
          <w:rFonts w:ascii="Times New Roman" w:hAnsi="Times New Roman" w:cs="Times New Roman"/>
          <w:sz w:val="28"/>
          <w:szCs w:val="28"/>
        </w:rPr>
        <w:t>ния.</w:t>
      </w: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1C0FFF" w:rsidRDefault="001C0FFF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</w:p>
    <w:p w:rsidR="00437527" w:rsidRDefault="00437527" w:rsidP="0043752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Литература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1.  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Буйлова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Л.Н., Кочнева С.В. Организация методической службы учреждений дополнительного образования детей: Учебно-методическое пособие. – М., 2001.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>
        <w:rPr>
          <w:rFonts w:ascii="Times New Roman" w:eastAsiaTheme="minorHAnsi" w:hAnsi="Times New Roman"/>
          <w:spacing w:val="-1"/>
          <w:sz w:val="28"/>
          <w:lang w:eastAsia="en-US"/>
        </w:rPr>
        <w:t>2</w:t>
      </w: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. Иванов, Д. А. Экспертиза педагогической экспериментальной и инновационной деятельности: как ее организовать и провести/Д. А. Иванов. – М.</w:t>
      </w:r>
      <w:proofErr w:type="gram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:</w:t>
      </w:r>
      <w:proofErr w:type="gram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Чистые пруды , 2009. - 32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>
        <w:rPr>
          <w:rFonts w:ascii="Times New Roman" w:eastAsiaTheme="minorHAnsi" w:hAnsi="Times New Roman"/>
          <w:spacing w:val="-1"/>
          <w:sz w:val="28"/>
          <w:lang w:eastAsia="en-US"/>
        </w:rPr>
        <w:t>3</w:t>
      </w: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. Иванченко В.Н. Взаимодействие общего и дополнительного образования детей: новые подходы: Практическое пособие. – Ростов н/Д., 2007.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>
        <w:rPr>
          <w:rFonts w:ascii="Times New Roman" w:eastAsiaTheme="minorHAnsi" w:hAnsi="Times New Roman"/>
          <w:spacing w:val="-1"/>
          <w:sz w:val="28"/>
          <w:lang w:eastAsia="en-US"/>
        </w:rPr>
        <w:t>4</w:t>
      </w: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Истрофилова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, О.И. Инновационные процессы в образовании: Учебно-методическое пособие. - Нижневартовск: Изд-во 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Нижневарт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. гос. ун-та, 2014. - 133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5. Никишина И.В. Использование интерактивных форм и методов обучения как приоритетное направление 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технологизации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образования. Методическое пособие. – Волгоград, 2001.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6. Новые педагогические и информационные технологии в системе образования/под ред. Е.С.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Полат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– М.: 2008 – 224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7. Пригожин, А.И. Нововведения: стимулы и препятствия. Социальные проблемы 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инноватики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/А.И. Пригожин. – М.: Политиздат, 1989. – 270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8. 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Сластенин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, В.А. Педагогика: инновационная деятельность/В.А.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Сластенин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, Л.С. 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Подымова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. – М.: Магистр, 1997. – 224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9. Ушаков, К.М. Развитие организации: в поисках адекватных теорий/К.М. Ушаков. – М.: Сентябрь, 2004. – 192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>
        <w:rPr>
          <w:rFonts w:ascii="Times New Roman" w:eastAsiaTheme="minorHAnsi" w:hAnsi="Times New Roman"/>
          <w:spacing w:val="-1"/>
          <w:sz w:val="28"/>
          <w:lang w:eastAsia="en-US"/>
        </w:rPr>
        <w:t>1</w:t>
      </w: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0. 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Хомерики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, О.Г. Развитие школы как инновационный процесс/О.Г.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Хомерики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, М.М. Поташник, А.В. Лоренсов. – М.: Новая школа, 1994. - 62 с.</w:t>
      </w:r>
    </w:p>
    <w:p w:rsidR="00437527" w:rsidRPr="00812C5B" w:rsidRDefault="00437527" w:rsidP="0043752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1"/>
          <w:sz w:val="28"/>
          <w:lang w:eastAsia="en-US"/>
        </w:rPr>
      </w:pPr>
      <w:r>
        <w:rPr>
          <w:rFonts w:ascii="Times New Roman" w:eastAsiaTheme="minorHAnsi" w:hAnsi="Times New Roman"/>
          <w:spacing w:val="-1"/>
          <w:sz w:val="28"/>
          <w:lang w:eastAsia="en-US"/>
        </w:rPr>
        <w:t>1</w:t>
      </w:r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1. </w:t>
      </w:r>
      <w:proofErr w:type="spell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Ширшов</w:t>
      </w:r>
      <w:proofErr w:type="spell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Е.В. Информационно-педагогические технологии: ключевые понятия: учебное пособие. – Ростов/н</w:t>
      </w:r>
      <w:proofErr w:type="gramStart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 xml:space="preserve"> Д</w:t>
      </w:r>
      <w:proofErr w:type="gramEnd"/>
      <w:r w:rsidRPr="00812C5B">
        <w:rPr>
          <w:rFonts w:ascii="Times New Roman" w:eastAsiaTheme="minorHAnsi" w:hAnsi="Times New Roman"/>
          <w:spacing w:val="-1"/>
          <w:sz w:val="28"/>
          <w:lang w:eastAsia="en-US"/>
        </w:rPr>
        <w:t>: Феникс, 2006. – 256 с</w:t>
      </w:r>
    </w:p>
    <w:p w:rsidR="006B77C2" w:rsidRDefault="006B77C2"/>
    <w:sectPr w:rsidR="006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79D"/>
    <w:multiLevelType w:val="singleLevel"/>
    <w:tmpl w:val="BA40AA00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94"/>
    <w:rsid w:val="001C0FFF"/>
    <w:rsid w:val="00437527"/>
    <w:rsid w:val="006B77C2"/>
    <w:rsid w:val="007D313D"/>
    <w:rsid w:val="00CF3994"/>
    <w:rsid w:val="00DC168F"/>
    <w:rsid w:val="00F2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75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75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75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75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2022-05-03T04:21:00Z</dcterms:created>
  <dcterms:modified xsi:type="dcterms:W3CDTF">2022-05-06T07:22:00Z</dcterms:modified>
</cp:coreProperties>
</file>