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B" w:rsidRDefault="000B5DAB" w:rsidP="000B5DAB">
      <w:pPr>
        <w:pStyle w:val="Default"/>
      </w:pPr>
    </w:p>
    <w:p w:rsidR="00C07DBA" w:rsidRDefault="00C07DBA" w:rsidP="000B5DA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МКУ «Управление образования г. Рубцовска</w:t>
      </w:r>
    </w:p>
    <w:p w:rsidR="00C07DBA" w:rsidRDefault="00C07DBA" w:rsidP="000B5DA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учреждение</w:t>
      </w:r>
    </w:p>
    <w:p w:rsidR="00C07DBA" w:rsidRDefault="00C07DBA" w:rsidP="000B5DA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«Станция туризма и экскурсий»</w:t>
      </w:r>
    </w:p>
    <w:p w:rsidR="00C07DBA" w:rsidRDefault="00C07DBA" w:rsidP="000B5DA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07DBA" w:rsidRDefault="00C07DBA" w:rsidP="000B5DA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07DBA" w:rsidRDefault="00C07DBA" w:rsidP="000B5DA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07DBA" w:rsidRDefault="00C07DBA" w:rsidP="000B5DA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07DBA" w:rsidRDefault="00C07DBA" w:rsidP="000B5DA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0B5DAB" w:rsidRDefault="000B5DAB" w:rsidP="000B5DAB">
      <w:pPr>
        <w:pStyle w:val="Default"/>
        <w:spacing w:line="360" w:lineRule="auto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МЕТОДИЧЕСКИЕ РЕКОМЕНДАЦИИ</w:t>
      </w:r>
    </w:p>
    <w:p w:rsidR="000B5DAB" w:rsidRDefault="000B5DAB" w:rsidP="000B5DAB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К СОДЕРЖАНИЮ И ОФОРМЛЕНИЮ</w:t>
      </w:r>
    </w:p>
    <w:p w:rsidR="000B5DAB" w:rsidRDefault="000B5DAB" w:rsidP="000B5DAB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ДОПОЛНИТЕЛЬНЫХ ОБЩЕОБРАЗОВАТЕЛЬНЫХ ОБЩЕРАЗВИВАЮЩИХ ПРОГРАММ</w:t>
      </w:r>
    </w:p>
    <w:p w:rsidR="00C07DBA" w:rsidRDefault="00C07DBA" w:rsidP="000B5DAB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C07DBA" w:rsidRDefault="00C07DBA" w:rsidP="000B5DAB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C07DBA" w:rsidRDefault="00C07DBA" w:rsidP="000B5DAB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C07DBA" w:rsidRDefault="00C07DBA" w:rsidP="000B5DAB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C07DBA" w:rsidRPr="00C07DBA" w:rsidRDefault="00C07DBA" w:rsidP="00C07DBA">
      <w:pPr>
        <w:pStyle w:val="Default"/>
        <w:spacing w:line="360" w:lineRule="auto"/>
        <w:jc w:val="right"/>
        <w:rPr>
          <w:b/>
          <w:bCs/>
          <w:sz w:val="32"/>
          <w:szCs w:val="32"/>
        </w:rPr>
      </w:pPr>
      <w:r w:rsidRPr="00C07DBA">
        <w:rPr>
          <w:b/>
          <w:bCs/>
          <w:sz w:val="32"/>
          <w:szCs w:val="32"/>
        </w:rPr>
        <w:t>Автор-составитель:</w:t>
      </w:r>
    </w:p>
    <w:p w:rsidR="00C07DBA" w:rsidRPr="00C07DBA" w:rsidRDefault="00C07DBA" w:rsidP="00C07DBA">
      <w:pPr>
        <w:pStyle w:val="Default"/>
        <w:spacing w:line="360" w:lineRule="auto"/>
        <w:jc w:val="right"/>
        <w:rPr>
          <w:b/>
          <w:bCs/>
          <w:sz w:val="32"/>
          <w:szCs w:val="32"/>
        </w:rPr>
      </w:pPr>
      <w:r w:rsidRPr="00C07DBA">
        <w:rPr>
          <w:b/>
          <w:bCs/>
          <w:sz w:val="32"/>
          <w:szCs w:val="32"/>
        </w:rPr>
        <w:t xml:space="preserve">Данилюк </w:t>
      </w:r>
      <w:r w:rsidR="0030506D"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Pr="00C07DBA">
        <w:rPr>
          <w:b/>
          <w:bCs/>
          <w:sz w:val="32"/>
          <w:szCs w:val="32"/>
        </w:rPr>
        <w:t>Ирина Александровна,</w:t>
      </w:r>
    </w:p>
    <w:p w:rsidR="00C07DBA" w:rsidRDefault="00C07DBA" w:rsidP="00C07DBA">
      <w:pPr>
        <w:pStyle w:val="Default"/>
        <w:spacing w:line="360" w:lineRule="auto"/>
        <w:jc w:val="right"/>
        <w:rPr>
          <w:b/>
          <w:bCs/>
          <w:sz w:val="32"/>
          <w:szCs w:val="32"/>
        </w:rPr>
      </w:pPr>
      <w:r w:rsidRPr="00C07DBA">
        <w:rPr>
          <w:b/>
          <w:bCs/>
          <w:sz w:val="32"/>
          <w:szCs w:val="32"/>
        </w:rPr>
        <w:t>Методист</w:t>
      </w:r>
    </w:p>
    <w:p w:rsidR="00C07DBA" w:rsidRDefault="00C07DBA" w:rsidP="00C07DBA">
      <w:pPr>
        <w:pStyle w:val="Default"/>
        <w:spacing w:line="360" w:lineRule="auto"/>
        <w:jc w:val="right"/>
        <w:rPr>
          <w:b/>
          <w:bCs/>
          <w:sz w:val="32"/>
          <w:szCs w:val="32"/>
        </w:rPr>
      </w:pPr>
    </w:p>
    <w:p w:rsidR="00C07DBA" w:rsidRDefault="00C07DBA" w:rsidP="00C07DBA">
      <w:pPr>
        <w:pStyle w:val="Default"/>
        <w:spacing w:line="360" w:lineRule="auto"/>
        <w:jc w:val="right"/>
        <w:rPr>
          <w:b/>
          <w:bCs/>
          <w:sz w:val="32"/>
          <w:szCs w:val="32"/>
        </w:rPr>
      </w:pPr>
    </w:p>
    <w:p w:rsidR="00C07DBA" w:rsidRDefault="00C07DBA" w:rsidP="00C07DBA">
      <w:pPr>
        <w:pStyle w:val="Default"/>
        <w:spacing w:line="360" w:lineRule="auto"/>
        <w:jc w:val="right"/>
        <w:rPr>
          <w:b/>
          <w:bCs/>
          <w:sz w:val="32"/>
          <w:szCs w:val="32"/>
        </w:rPr>
      </w:pPr>
    </w:p>
    <w:p w:rsidR="00C07DBA" w:rsidRDefault="00C07DBA" w:rsidP="00C07DBA">
      <w:pPr>
        <w:pStyle w:val="Default"/>
        <w:spacing w:line="360" w:lineRule="auto"/>
        <w:jc w:val="right"/>
        <w:rPr>
          <w:b/>
          <w:bCs/>
          <w:sz w:val="32"/>
          <w:szCs w:val="32"/>
        </w:rPr>
      </w:pPr>
    </w:p>
    <w:p w:rsidR="00C07DBA" w:rsidRDefault="00C07DBA" w:rsidP="00C07DBA">
      <w:pPr>
        <w:pStyle w:val="Default"/>
        <w:spacing w:line="360" w:lineRule="auto"/>
        <w:jc w:val="right"/>
        <w:rPr>
          <w:b/>
          <w:bCs/>
          <w:sz w:val="32"/>
          <w:szCs w:val="32"/>
        </w:rPr>
      </w:pPr>
    </w:p>
    <w:p w:rsidR="00C07DBA" w:rsidRDefault="00C07DBA" w:rsidP="00C07DB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C07DBA">
        <w:rPr>
          <w:b/>
          <w:bCs/>
          <w:sz w:val="28"/>
          <w:szCs w:val="28"/>
        </w:rPr>
        <w:t>Рубцовск,</w:t>
      </w:r>
    </w:p>
    <w:p w:rsidR="00C07DBA" w:rsidRPr="00C07DBA" w:rsidRDefault="00C07DBA" w:rsidP="00C07DBA">
      <w:pPr>
        <w:pStyle w:val="Default"/>
        <w:spacing w:line="360" w:lineRule="auto"/>
        <w:jc w:val="center"/>
        <w:rPr>
          <w:sz w:val="28"/>
          <w:szCs w:val="28"/>
        </w:rPr>
      </w:pPr>
      <w:r w:rsidRPr="00C07DBA">
        <w:rPr>
          <w:b/>
          <w:bCs/>
          <w:sz w:val="28"/>
          <w:szCs w:val="28"/>
        </w:rPr>
        <w:t>2021</w:t>
      </w:r>
    </w:p>
    <w:p w:rsidR="000B5DAB" w:rsidRPr="000B5DAB" w:rsidRDefault="000B5DAB" w:rsidP="000B5DAB">
      <w:pPr>
        <w:pStyle w:val="Default"/>
        <w:pageBreakBefore/>
        <w:jc w:val="center"/>
        <w:rPr>
          <w:sz w:val="28"/>
          <w:szCs w:val="28"/>
        </w:rPr>
      </w:pPr>
      <w:r w:rsidRPr="000B5DAB">
        <w:rPr>
          <w:b/>
          <w:bCs/>
          <w:sz w:val="28"/>
          <w:szCs w:val="28"/>
        </w:rPr>
        <w:lastRenderedPageBreak/>
        <w:t>ТРЕБОВАНИЯ К СОДЕРЖАНИЮ И ОФОРМЛЕНИЮ ДОПОЛНИТЕЛЬНЫХ ОБЩЕОБРАЗОВАТЕЛЬНЫХ ОБЩЕРАЗВИВАЮЩИХ ПРОГРАММ</w:t>
      </w:r>
    </w:p>
    <w:p w:rsidR="00C07DBA" w:rsidRDefault="00C07DBA" w:rsidP="000B5DAB">
      <w:pPr>
        <w:pStyle w:val="Default"/>
        <w:ind w:firstLine="708"/>
        <w:jc w:val="both"/>
        <w:rPr>
          <w:sz w:val="28"/>
          <w:szCs w:val="28"/>
        </w:rPr>
      </w:pPr>
    </w:p>
    <w:p w:rsidR="000B5DAB" w:rsidRDefault="000B5DAB" w:rsidP="000B5DA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пособие разработано с целью оказания методической и информационной помощи педагогам дополнительного образования. </w:t>
      </w:r>
      <w:proofErr w:type="gramStart"/>
      <w:r>
        <w:rPr>
          <w:sz w:val="28"/>
          <w:szCs w:val="28"/>
        </w:rPr>
        <w:t xml:space="preserve">Методические рекомендации разработаны в соответствии с Федеральным законом «Об образовании в Российской Федерации» от 29.12.2012 г. № 273-ФЗ (далее – Закон об образовании); Концепцией развития дополнительного образования детей (Распоряжение Правительства РФ от 4 сентября 2014 г. №1726-р);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proofErr w:type="gramEnd"/>
      <w:r>
        <w:rPr>
          <w:sz w:val="28"/>
          <w:szCs w:val="28"/>
        </w:rPr>
        <w:t xml:space="preserve"> Методическими рекомендациями по проектированию дополнительных общеобразовательных общеразвивающих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 Минобрнауки России от 18 ноября 2015 №09-3242; 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sz w:val="28"/>
          <w:szCs w:val="28"/>
        </w:rPr>
        <w:t>».</w:t>
      </w:r>
    </w:p>
    <w:p w:rsidR="000B5DAB" w:rsidRDefault="000B5DAB" w:rsidP="000B5DA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 декабря 2012 г. N 273-ФЗ "Об образовании в Российской Федерации", (далее - Закон об образовании), дополнительное образование - это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0B5DAB" w:rsidRDefault="000B5DAB" w:rsidP="000B5DA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Дополнительные общеобразовательные программы для детей должны учитывать возрастные и индивидуальные особенности детей. </w:t>
      </w:r>
    </w:p>
    <w:p w:rsidR="000B5DAB" w:rsidRDefault="000B5DAB" w:rsidP="000B5DAB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28 Федерального закона от 29 декабря 2012 г. N 273-ФЗ "Об образовании в Российской Федерации" (далее - Закон об образовании),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</w:t>
      </w:r>
      <w:r>
        <w:rPr>
          <w:sz w:val="28"/>
          <w:szCs w:val="28"/>
        </w:rPr>
        <w:lastRenderedPageBreak/>
        <w:t>Российской Федерации и уставом</w:t>
      </w:r>
      <w:proofErr w:type="gramEnd"/>
      <w:r>
        <w:rPr>
          <w:sz w:val="28"/>
          <w:szCs w:val="28"/>
        </w:rPr>
        <w:t xml:space="preserve"> образовательной организации. Согласно пункту 4 статьи 75 Закона об образовании, содержание дополнительных общеразвивающих программ и сроки </w:t>
      </w:r>
      <w:proofErr w:type="gramStart"/>
      <w:r>
        <w:rPr>
          <w:sz w:val="28"/>
          <w:szCs w:val="28"/>
        </w:rPr>
        <w:t>обучения по ним</w:t>
      </w:r>
      <w:proofErr w:type="gramEnd"/>
      <w:r>
        <w:rPr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</w:t>
      </w:r>
    </w:p>
    <w:p w:rsidR="000B5DAB" w:rsidRDefault="000B5DAB" w:rsidP="000B5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Концепцией развития дополнительного образования детей, утвержденной распоряжением правительства Российской Федерации от 4 сентября 2014 г. N 1726-р (далее - Концепция) на современном этапе содержание дополнительных образовательных программ ориентировано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0B5DAB" w:rsidRDefault="000B5DAB" w:rsidP="000B5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необходимых условий для личностного развития учащихся, позитивной социализации и профессионального самоопределения; </w:t>
      </w:r>
    </w:p>
    <w:p w:rsidR="000B5DAB" w:rsidRDefault="000B5DAB" w:rsidP="000B5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 </w:t>
      </w:r>
    </w:p>
    <w:p w:rsidR="000B5DAB" w:rsidRDefault="000B5DAB" w:rsidP="000B5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творческих способностей учащихся, выявление, развитие и поддержку талантливых учащихся; </w:t>
      </w:r>
    </w:p>
    <w:p w:rsidR="000B5DAB" w:rsidRDefault="000B5DAB" w:rsidP="000B5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духовно-нравственного, гражданского, патриотического, трудового воспитания учащихся; </w:t>
      </w:r>
    </w:p>
    <w:p w:rsidR="000B5DAB" w:rsidRDefault="000B5DAB" w:rsidP="000B5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культуры здорового и безопасного образа жизни, укрепление здоровья учащихся; </w:t>
      </w:r>
    </w:p>
    <w:p w:rsidR="000B5DAB" w:rsidRDefault="000B5DAB" w:rsidP="000B5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 </w:t>
      </w:r>
    </w:p>
    <w:p w:rsidR="000B5DAB" w:rsidRDefault="000B5DAB" w:rsidP="000B5DA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включает в себя: дополнительное образование детей и взрослых и дополнительное профессиональное образование (гл.2 ст.10.6 Федерального закона № 273-ФЗ от 29.12.2012 года «Об образовании в Российской Федерации»). </w:t>
      </w:r>
    </w:p>
    <w:p w:rsidR="000B5DAB" w:rsidRDefault="000B5DAB" w:rsidP="000B5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дополнительным образовательным программам относятся (ст.12.4 Федерального закона № 273-ФЗ от 29.12.2012 года «Об образовании в Российской Федерации»): </w:t>
      </w:r>
    </w:p>
    <w:p w:rsidR="000B5DAB" w:rsidRDefault="000B5DAB" w:rsidP="000B5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Дополнительные общеобразовательные программы - дополнительные общеразвивающие программы, дополнительные предпрофессиональные программы, </w:t>
      </w:r>
    </w:p>
    <w:p w:rsidR="000B5DAB" w:rsidRDefault="000B5DAB" w:rsidP="000B5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Дополнительные профессиональные программы - программы повышения квалификации, программы профессиональной переподготовки. </w:t>
      </w:r>
    </w:p>
    <w:p w:rsidR="000B5DAB" w:rsidRDefault="000B5DAB" w:rsidP="000B5DAB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Дополнительные общеобразовательные общеразвивающие программы</w:t>
      </w:r>
      <w:r>
        <w:rPr>
          <w:sz w:val="28"/>
          <w:szCs w:val="28"/>
        </w:rPr>
        <w:t xml:space="preserve">, в отличие от предпрофессиональных, не завязаны на подготовку профессиональных деятелей культуры или спортсменов. Данные программы могут позиционироваться как досуговые занятия. </w:t>
      </w:r>
    </w:p>
    <w:p w:rsidR="000B5DAB" w:rsidRDefault="000B5DAB" w:rsidP="000B5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Федеральный закон № 273-ФЗ от 29.12.2012 года «Об образовании в Российской Федерации» предусматривает в организациях дополнительного образования реализацию дополнительных общеобразовательных общеразвивающих программ (в отличие от предпрофессиональных) не только для детей, но и для взрослых. </w:t>
      </w:r>
    </w:p>
    <w:p w:rsidR="000B5DAB" w:rsidRDefault="000B5DAB" w:rsidP="000B5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общеобразовательные общеразвивающие программы не опираются на федеральные государственные требования, содержание образования и сроки обучения в них определены разработчиками (педагогами), и утверждаются организацией дополнительного образования. </w:t>
      </w:r>
    </w:p>
    <w:p w:rsidR="000B5DAB" w:rsidRDefault="000B5DAB" w:rsidP="000B5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дополнительным общеобразовательным общеразвивающим программам предъявляются следующие требования: </w:t>
      </w:r>
    </w:p>
    <w:p w:rsidR="000B5DAB" w:rsidRDefault="000B5DAB" w:rsidP="000B5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Актуальность – ориентация на решение наиболее значимых проблем. </w:t>
      </w:r>
    </w:p>
    <w:p w:rsidR="000B5DAB" w:rsidRDefault="000B5DAB" w:rsidP="000B5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Прогностичность – способность соответствовать изменяющимся требованиям и условиям ее реализации. </w:t>
      </w:r>
    </w:p>
    <w:p w:rsidR="000B5DAB" w:rsidRDefault="000B5DAB" w:rsidP="000B5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Рациональность – возможность получать максимально полезный результат при достижении поставленной цели при помощи реально имеющихся ресурсов. </w:t>
      </w:r>
    </w:p>
    <w:p w:rsidR="000B5DAB" w:rsidRDefault="000B5DAB" w:rsidP="000B5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Реалистичность – соответствие желаемого и возможного, соответствие между целью и реально необходимыми средствами для ее достижения. </w:t>
      </w:r>
    </w:p>
    <w:p w:rsidR="000B5DAB" w:rsidRDefault="000B5DAB" w:rsidP="000B5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Целостность – полнота и согласованность. </w:t>
      </w:r>
    </w:p>
    <w:p w:rsidR="000B5DAB" w:rsidRDefault="000B5DAB" w:rsidP="000B5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Контролируемость – определение промежуточных целей, то есть реальных способов проверки получаемых результатов. </w:t>
      </w:r>
    </w:p>
    <w:p w:rsidR="000B5DAB" w:rsidRDefault="000B5DAB" w:rsidP="000B5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Вариативность – возможность оперативного обнаружения отклонений, например, по затратам времени, и коррекции действий. </w:t>
      </w:r>
    </w:p>
    <w:p w:rsidR="000B5DAB" w:rsidRDefault="000B5DAB" w:rsidP="000B5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Сбалансированность по всем ресурсам: кадровым, материально-техническим, учебно-методическим, временным. </w:t>
      </w:r>
    </w:p>
    <w:p w:rsidR="000B5DAB" w:rsidRDefault="000B5DAB" w:rsidP="00E1168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 образовательная деятельность по </w:t>
      </w:r>
      <w:r>
        <w:rPr>
          <w:i/>
          <w:iCs/>
          <w:sz w:val="28"/>
          <w:szCs w:val="28"/>
        </w:rPr>
        <w:t xml:space="preserve">дополнительным общеобразовательным общеразвивающим программам </w:t>
      </w:r>
      <w:r>
        <w:rPr>
          <w:sz w:val="28"/>
          <w:szCs w:val="28"/>
        </w:rPr>
        <w:t xml:space="preserve">должна быть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творческих способностей учащихся;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культуры здорового и безопасного образа жизни, укрепление здоровья учащихся;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духовно-нравственного, гражданско-патриотического, военно-патриотического, трудового воспитания учащихся;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выявление, развитие и поддержку талантливых учащихся, а также лиц, проявивших выдающиеся способности;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профессиональную ориентацию учащихся;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ОВЗ;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социализацию и адаптацию учащихся к жизни в обществе;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общей культуры учащихся;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Федерации. </w:t>
      </w:r>
    </w:p>
    <w:p w:rsidR="000B5DAB" w:rsidRDefault="000B5DAB" w:rsidP="00E1168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Концепции развития дополнительного образования детей, утвержденной распоряжением правительства Российской Федерации от 4 сентября 2014 г. N 1726-р, одним из принципов проектирования и реализации дополнительных общеобразовательных общеразвивающих программ является </w:t>
      </w:r>
      <w:proofErr w:type="spellStart"/>
      <w:r>
        <w:rPr>
          <w:i/>
          <w:iCs/>
          <w:sz w:val="28"/>
          <w:szCs w:val="28"/>
        </w:rPr>
        <w:t>разноуровневость</w:t>
      </w:r>
      <w:proofErr w:type="spellEnd"/>
      <w:r>
        <w:rPr>
          <w:sz w:val="28"/>
          <w:szCs w:val="28"/>
        </w:rPr>
        <w:t xml:space="preserve">. Такие программы предоставляют всем детям возможность занятий независимо от способностей и уровня общего развития. Под </w:t>
      </w:r>
      <w:proofErr w:type="spellStart"/>
      <w:r>
        <w:rPr>
          <w:sz w:val="28"/>
          <w:szCs w:val="28"/>
        </w:rPr>
        <w:t>разноуровневостью</w:t>
      </w:r>
      <w:proofErr w:type="spellEnd"/>
      <w:r>
        <w:rPr>
          <w:sz w:val="28"/>
          <w:szCs w:val="28"/>
        </w:rPr>
        <w:t xml:space="preserve"> понимается соблюдение при разработке и реализации программ дополнительного образования таких принципов, которые позволяют учитывать разный уровень развития и разную степень освоенности содержания детьми. Такие программы предполагают реализацию параллельных процессов освоения содержания программы на его разных уровнях углубленности, доступности и степени сложности, исходя из диагностики и стартовых возможностей каждого из участников рассматриваемой программы. </w:t>
      </w:r>
    </w:p>
    <w:p w:rsidR="000B5DAB" w:rsidRDefault="000B5DAB" w:rsidP="00E1168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сложности: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"Стартовый уровень".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"Базовый уровень".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"Продвинутый уровень".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</w:t>
      </w:r>
      <w:proofErr w:type="spellStart"/>
      <w:r>
        <w:rPr>
          <w:sz w:val="28"/>
          <w:szCs w:val="28"/>
        </w:rPr>
        <w:t>околопрофессиональным</w:t>
      </w:r>
      <w:proofErr w:type="spellEnd"/>
      <w:r>
        <w:rPr>
          <w:sz w:val="28"/>
          <w:szCs w:val="28"/>
        </w:rPr>
        <w:t xml:space="preserve"> и профессиональным знаниям в рамках содержательно-тематического направления программы.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программы должен иметь право на стартовый доступ к любому из представленных уровней, которое реализуется через организацию </w:t>
      </w:r>
      <w:r>
        <w:rPr>
          <w:sz w:val="28"/>
          <w:szCs w:val="28"/>
        </w:rPr>
        <w:lastRenderedPageBreak/>
        <w:t xml:space="preserve">условий и процедур оценки изначальной готовности участника (где определяется та или иная степень готовности к освоению содержания и материала заявленного участником уровня).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Дифференцированный по соответствующим уровням учебный материал может предлагаться в разных формах и типах источников для участников образовательной программы. </w:t>
      </w:r>
      <w:proofErr w:type="gramStart"/>
      <w:r>
        <w:rPr>
          <w:sz w:val="28"/>
          <w:szCs w:val="28"/>
        </w:rPr>
        <w:t>Предлагается предусматривать при разработке и реализации образовательной программы размещение методических и дидактических материалов на ресурсах в информационно-коммуникационной сети "Интернет" (далее - сеть "Интернет"); в печатном виде (учебники, рабочие тетради, методические пособия и т.д.); в машиночитаемом виде, в формате, доступном для чтения на электронных устройствах (на персональных компьютерах, планшетах, смартфонах и т.д. в форматах *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, *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, *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 и проч.);</w:t>
      </w:r>
      <w:proofErr w:type="gramEnd"/>
      <w:r>
        <w:rPr>
          <w:sz w:val="28"/>
          <w:szCs w:val="28"/>
        </w:rPr>
        <w:t xml:space="preserve"> в наглядном виде, посредством макетов, прототипов и реальных предметов и средств деятельности.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из трех уровней должен предполагать универсальную доступность для детей с любым видом и типом психофизиологических особенностей. В свою очередь, материал программы должен учитывать особенности здоровья тех детей, которые могут испытывать сложности при чтении, прослушивании или совершении каких-либо манипуляций с предлагаемым им материалом.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многоуровневых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для повышения мотивации обучающихся необходимо разработать систему стимулирующего поощрения достижений, в которой ребенок, осваивающий программу, будет получать отличительные знаки за освоение каждой ступени программы.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Типология дополнительных общеобразовательных общеразвивающих программ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По принципу составления: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Типовые – </w:t>
      </w:r>
      <w:r>
        <w:rPr>
          <w:sz w:val="28"/>
          <w:szCs w:val="28"/>
        </w:rPr>
        <w:t xml:space="preserve">рекомендованные Министерством образования РФ.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Модернизированные</w:t>
      </w:r>
      <w:proofErr w:type="gramEnd"/>
      <w:r>
        <w:rPr>
          <w:i/>
          <w:i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улучшенные, на взгляд разработчика.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Компилятивные</w:t>
      </w:r>
      <w:proofErr w:type="gramEnd"/>
      <w:r>
        <w:rPr>
          <w:i/>
          <w:i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составленные из разных элементов существующих программ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Авторские – </w:t>
      </w:r>
      <w:r>
        <w:rPr>
          <w:sz w:val="28"/>
          <w:szCs w:val="28"/>
        </w:rPr>
        <w:t xml:space="preserve">инновационные, элементы нового либо в содержании, либо в технологии реализации, то есть определено свое, индивидуальное образовательно-педагогическое поле деятельности.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По продолжительности реализации: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Краткосрочные (рассчитанные до года реализации)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Среднесрочные</w:t>
      </w:r>
      <w:proofErr w:type="gramEnd"/>
      <w:r>
        <w:rPr>
          <w:sz w:val="28"/>
          <w:szCs w:val="28"/>
        </w:rPr>
        <w:t xml:space="preserve"> (до трех лет)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Долгосрочные (</w:t>
      </w:r>
      <w:proofErr w:type="gramStart"/>
      <w:r>
        <w:rPr>
          <w:sz w:val="28"/>
          <w:szCs w:val="28"/>
        </w:rPr>
        <w:t>три и более лет</w:t>
      </w:r>
      <w:proofErr w:type="gramEnd"/>
      <w:r>
        <w:rPr>
          <w:sz w:val="28"/>
          <w:szCs w:val="28"/>
        </w:rPr>
        <w:t xml:space="preserve">)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По возрастной категории: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 ориентацией на школу: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Дошкольные,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Младшего школьного возраста,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 школьного возраста,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Старшего школьного возраста,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Молодежные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 ориентацией на конкретный возраст: </w:t>
      </w:r>
    </w:p>
    <w:p w:rsidR="000B5DAB" w:rsidRDefault="000B5DAB" w:rsidP="00E1168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детей 5-7 лет </w:t>
      </w:r>
    </w:p>
    <w:p w:rsidR="000B5DAB" w:rsidRDefault="000B5DAB" w:rsidP="000B5D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детей 7-10 лет </w:t>
      </w:r>
    </w:p>
    <w:p w:rsidR="000B5DAB" w:rsidRDefault="000B5DAB" w:rsidP="000B5D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детей 10-14 лет </w:t>
      </w:r>
    </w:p>
    <w:p w:rsidR="000B5DAB" w:rsidRDefault="000B5DAB" w:rsidP="000B5D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детей 14-18 лет </w:t>
      </w:r>
    </w:p>
    <w:p w:rsidR="000B5DAB" w:rsidRDefault="000B5DAB" w:rsidP="000B5DAB">
      <w:pPr>
        <w:pStyle w:val="Default"/>
        <w:rPr>
          <w:sz w:val="28"/>
          <w:szCs w:val="28"/>
        </w:rPr>
      </w:pPr>
    </w:p>
    <w:p w:rsidR="000B5DAB" w:rsidRDefault="000B5DAB" w:rsidP="000B5D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направленности </w:t>
      </w:r>
    </w:p>
    <w:p w:rsidR="000B5DAB" w:rsidRDefault="000B5DAB" w:rsidP="000B5D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технической; </w:t>
      </w:r>
    </w:p>
    <w:p w:rsidR="000B5DAB" w:rsidRDefault="000B5DAB" w:rsidP="000B5D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художественной; </w:t>
      </w:r>
    </w:p>
    <w:p w:rsidR="000B5DAB" w:rsidRDefault="000B5DAB" w:rsidP="000B5D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физкультурно-спортивной; </w:t>
      </w:r>
    </w:p>
    <w:p w:rsidR="000B5DAB" w:rsidRDefault="000B5DAB" w:rsidP="000B5D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туристско-краеведческой; </w:t>
      </w:r>
    </w:p>
    <w:p w:rsidR="000B5DAB" w:rsidRDefault="000B5DAB" w:rsidP="000B5D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социально-</w:t>
      </w:r>
      <w:r w:rsidR="00E1168F">
        <w:rPr>
          <w:sz w:val="28"/>
          <w:szCs w:val="28"/>
        </w:rPr>
        <w:t>гуманитарной</w:t>
      </w:r>
      <w:r>
        <w:rPr>
          <w:sz w:val="28"/>
          <w:szCs w:val="28"/>
        </w:rPr>
        <w:t xml:space="preserve">; </w:t>
      </w:r>
    </w:p>
    <w:p w:rsidR="000B5DAB" w:rsidRDefault="000B5DAB" w:rsidP="000B5D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естественнонаучной. </w:t>
      </w:r>
    </w:p>
    <w:p w:rsidR="000B5DAB" w:rsidRDefault="000B5DAB" w:rsidP="000B5DAB">
      <w:pPr>
        <w:pStyle w:val="Default"/>
        <w:rPr>
          <w:sz w:val="28"/>
          <w:szCs w:val="28"/>
        </w:rPr>
      </w:pP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дополнительной общеобразовательной общеразвивающей программы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общеразвивающая программа состоит из следующих разделов (структура, обозначенная в Письме Министерства образования и науки РФ от 11.12.2006 года № 06-1844 «О примерных требованиях к программам дополнительного образования детей»):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лист,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записка,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план,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программы,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график,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и условия реализации программы,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литературы,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разработчике,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приложения.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раздел программы строго обязателен, все структурные элементы программы должны быть четко выделены и должны соответствовать определенным к ним требованиям.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Титульный лист </w:t>
      </w:r>
      <w:r>
        <w:rPr>
          <w:sz w:val="28"/>
          <w:szCs w:val="28"/>
        </w:rPr>
        <w:t xml:space="preserve">оформляется в виде обложки и включает в себя: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организации дополнительного образования,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учредителя, </w:t>
      </w:r>
    </w:p>
    <w:p w:rsidR="000B5DAB" w:rsidRDefault="000B5DAB" w:rsidP="00E116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утверждении программы (место и дата, наименование органа, утвердившего программу, например, педагогический совет организации дополнительного образования, дата и № протокола заседания органа, утвердившего программу), </w:t>
      </w:r>
    </w:p>
    <w:p w:rsidR="00E1168F" w:rsidRDefault="000B5DAB" w:rsidP="00E1168F">
      <w:pPr>
        <w:pStyle w:val="Default"/>
        <w:spacing w:after="14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название программы (если название сформулировано образно или не даёт полного представления о содержании образования, целесообразно представить дополнительное краткое пояснение под приведённым названием), </w:t>
      </w:r>
    </w:p>
    <w:p w:rsidR="00E1168F" w:rsidRDefault="00E1168F" w:rsidP="000131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возраст учащихся, на которы</w:t>
      </w:r>
      <w:r w:rsidR="0001314E">
        <w:rPr>
          <w:sz w:val="28"/>
          <w:szCs w:val="28"/>
        </w:rPr>
        <w:t>й</w:t>
      </w:r>
      <w:r>
        <w:rPr>
          <w:sz w:val="28"/>
          <w:szCs w:val="28"/>
        </w:rPr>
        <w:t xml:space="preserve"> рассчитана программа;</w:t>
      </w:r>
    </w:p>
    <w:p w:rsidR="0001314E" w:rsidRDefault="0001314E" w:rsidP="000131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программы;</w:t>
      </w:r>
    </w:p>
    <w:p w:rsidR="0001314E" w:rsidRDefault="0001314E" w:rsidP="000131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Ф.И.О., должность автора (авторов) ДООП;</w:t>
      </w:r>
    </w:p>
    <w:p w:rsidR="0001314E" w:rsidRDefault="0001314E" w:rsidP="000131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название города, населенного пункта;</w:t>
      </w:r>
    </w:p>
    <w:p w:rsidR="000B5DAB" w:rsidRDefault="000B5DAB" w:rsidP="000131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разработки дополнительной общеразвивающей программы. </w:t>
      </w:r>
    </w:p>
    <w:p w:rsidR="000B5DAB" w:rsidRDefault="000B5DAB" w:rsidP="0001314E">
      <w:pPr>
        <w:pStyle w:val="Default"/>
        <w:jc w:val="both"/>
        <w:rPr>
          <w:sz w:val="28"/>
          <w:szCs w:val="28"/>
        </w:rPr>
      </w:pPr>
    </w:p>
    <w:p w:rsidR="000B5DAB" w:rsidRDefault="000B5DAB" w:rsidP="000131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  <w:r>
        <w:rPr>
          <w:sz w:val="28"/>
          <w:szCs w:val="28"/>
        </w:rPr>
        <w:t xml:space="preserve">включает в себя </w:t>
      </w:r>
    </w:p>
    <w:p w:rsidR="000B5DAB" w:rsidRDefault="000B5DAB" w:rsidP="000131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Обоснование необходимости разработки и внедрения предлагаемой программы в образовательный процесс. </w:t>
      </w:r>
    </w:p>
    <w:p w:rsidR="000B5DAB" w:rsidRDefault="0001314E" w:rsidP="000131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5DAB">
        <w:rPr>
          <w:sz w:val="28"/>
          <w:szCs w:val="28"/>
        </w:rPr>
        <w:t xml:space="preserve">Актуальность, </w:t>
      </w:r>
    </w:p>
    <w:p w:rsidR="000B5DAB" w:rsidRDefault="0001314E" w:rsidP="000131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5DAB">
        <w:rPr>
          <w:sz w:val="28"/>
          <w:szCs w:val="28"/>
        </w:rPr>
        <w:t xml:space="preserve">Практическая значимость, </w:t>
      </w:r>
    </w:p>
    <w:p w:rsidR="000B5DAB" w:rsidRDefault="0001314E" w:rsidP="000131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5DAB">
        <w:rPr>
          <w:sz w:val="28"/>
          <w:szCs w:val="28"/>
        </w:rPr>
        <w:t xml:space="preserve">Связь с уже существующими разработками по данному направлению, </w:t>
      </w:r>
    </w:p>
    <w:p w:rsidR="000B5DAB" w:rsidRDefault="0001314E" w:rsidP="000131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5DAB">
        <w:rPr>
          <w:sz w:val="28"/>
          <w:szCs w:val="28"/>
        </w:rPr>
        <w:t xml:space="preserve">Вид программы, </w:t>
      </w:r>
    </w:p>
    <w:p w:rsidR="000B5DAB" w:rsidRDefault="0001314E" w:rsidP="000131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5DAB">
        <w:rPr>
          <w:sz w:val="28"/>
          <w:szCs w:val="28"/>
        </w:rPr>
        <w:t xml:space="preserve">Направленность </w:t>
      </w:r>
    </w:p>
    <w:p w:rsidR="000B5DAB" w:rsidRDefault="000B5DAB" w:rsidP="000131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Цель и задачи программы </w:t>
      </w:r>
    </w:p>
    <w:p w:rsidR="000B5DAB" w:rsidRDefault="000B5DAB" w:rsidP="0001314E">
      <w:pPr>
        <w:pStyle w:val="Default"/>
        <w:jc w:val="both"/>
        <w:rPr>
          <w:sz w:val="28"/>
          <w:szCs w:val="28"/>
        </w:rPr>
      </w:pPr>
    </w:p>
    <w:p w:rsidR="000B5DAB" w:rsidRDefault="000B5DAB" w:rsidP="000131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– предполагаемый результат образовательного процесса. Формулировка цели должна быть краткой, лаконичной, отражать представление о результате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данной программе, должна быть реально достижимой с возможностью оценки степени ее достижения, соответствовать возрастным особенностям детей. </w:t>
      </w:r>
    </w:p>
    <w:p w:rsidR="000B5DAB" w:rsidRDefault="000B5DAB" w:rsidP="000131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должна быть связана с названием программы, отражать ее основную направленность. </w:t>
      </w:r>
    </w:p>
    <w:p w:rsidR="000B5DAB" w:rsidRDefault="000B5DAB" w:rsidP="0001314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 характеристике цели следует избегать общих абстрактных формулировок типа: «всестороннее развитие личности», «создание возможностей для творческого развития детей», «удовлетворение образовательных потребностей», «создание условий </w:t>
      </w:r>
      <w:proofErr w:type="gramStart"/>
      <w:r>
        <w:rPr>
          <w:i/>
          <w:iCs/>
          <w:sz w:val="28"/>
          <w:szCs w:val="28"/>
        </w:rPr>
        <w:t>для</w:t>
      </w:r>
      <w:proofErr w:type="gramEnd"/>
      <w:r>
        <w:rPr>
          <w:i/>
          <w:iCs/>
          <w:sz w:val="28"/>
          <w:szCs w:val="28"/>
        </w:rPr>
        <w:t xml:space="preserve">..» и т.п. Такие формулировки не отражают специфики конкретной программы и могут быть применены к любой. </w:t>
      </w:r>
    </w:p>
    <w:p w:rsidR="000B5DAB" w:rsidRDefault="000B5DAB" w:rsidP="000131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Конкретизация цели осуществляется через определение задач. Задачи должны раскрывать способы и пути достижения цели. Задачи показывают, что нужно сделать, чтобы достичь цели. </w:t>
      </w:r>
    </w:p>
    <w:p w:rsidR="000B5DAB" w:rsidRDefault="000B5DAB" w:rsidP="000131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должны быть выстроены либо в логике последовательных шагов по достижению цели, либо - в логике </w:t>
      </w:r>
      <w:proofErr w:type="spellStart"/>
      <w:r>
        <w:rPr>
          <w:sz w:val="28"/>
          <w:szCs w:val="28"/>
        </w:rPr>
        <w:t>комплементарности</w:t>
      </w:r>
      <w:proofErr w:type="spellEnd"/>
      <w:r>
        <w:rPr>
          <w:sz w:val="28"/>
          <w:szCs w:val="28"/>
        </w:rPr>
        <w:t xml:space="preserve"> (дополнения до целой цели), при этом задачи не должны выходить за рамки цели. В формулировках цели и задач следует учитывать возраст детей, направленность и длительность программы. </w:t>
      </w:r>
    </w:p>
    <w:p w:rsidR="000B5DAB" w:rsidRDefault="000B5DAB" w:rsidP="000131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Формулирование задач не должно быть абстрактным; задачи должны быть соотнесены с прогнозируемыми результатами. </w:t>
      </w:r>
    </w:p>
    <w:p w:rsidR="000B5DAB" w:rsidRDefault="000B5DAB" w:rsidP="000131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пояснительной записке необходимо указать отличительные особенности программы: ведущие теоретические идеи, на которых базируется данная программа; отличительные особенности данной дополнительной общеразвивающей программы от уже существующих программ; продолжительность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и ее обоснование, формы и </w:t>
      </w:r>
      <w:r>
        <w:rPr>
          <w:sz w:val="28"/>
          <w:szCs w:val="28"/>
        </w:rPr>
        <w:lastRenderedPageBreak/>
        <w:t xml:space="preserve">методы педагогического взаимодействия, оригинальность, новизна, наличие инновационного подхода. </w:t>
      </w:r>
    </w:p>
    <w:p w:rsidR="000B5DAB" w:rsidRDefault="000B5DAB" w:rsidP="000131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Особенности возрастной группы, которой адресована программа: определяет адресность программы (указывает категорию и возраст детей и подростков); психологические особенности данной категории; особенности набора детей (общедоступная, по предварительному отбору, по конкурсу и др.); количество обучающихся по годам обучения (обосновать). </w:t>
      </w:r>
    </w:p>
    <w:p w:rsidR="004559F0" w:rsidRDefault="000B5DAB" w:rsidP="00691F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Режим занятий: общее количество часов в год; количество часов и занятий в неделю; перио</w:t>
      </w:r>
      <w:r w:rsidR="00691FDA">
        <w:rPr>
          <w:sz w:val="28"/>
          <w:szCs w:val="28"/>
        </w:rPr>
        <w:t xml:space="preserve">дичность занятий. </w:t>
      </w:r>
    </w:p>
    <w:p w:rsidR="00691FDA" w:rsidRPr="00691FDA" w:rsidRDefault="00691FDA" w:rsidP="0069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color w:val="000000"/>
          <w:sz w:val="28"/>
          <w:szCs w:val="28"/>
        </w:rPr>
        <w:t>6. Прогнозируемые результаты и способы их проверки (описать систему отслеживания и оценивания резул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ьтатов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обучения детей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данной </w:t>
      </w: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программе: способы учета знаний, умений, возможные способы оценки личностных качеств обучающихся; в качестве таковых могут использоваться тесты, зачеты, экзамены, выставки, соревнования, конкурсы, учебно-исследовательские конференции и т.д.). </w:t>
      </w:r>
    </w:p>
    <w:p w:rsidR="00691FDA" w:rsidRPr="00691FDA" w:rsidRDefault="00691FDA" w:rsidP="0069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7. Формы подведения итогов реализации дополнительной общеразвивающей программы (выставки, фестивали, соревнования, учебно-исследовательские конференции и т.д.). </w:t>
      </w:r>
    </w:p>
    <w:p w:rsidR="00691FDA" w:rsidRPr="00691FDA" w:rsidRDefault="00691FDA" w:rsidP="00691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Учебный план </w:t>
      </w: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для каждого года обучения, раскрывает последовательность тем предлагаемого курса и количество часов на каждую из них, соотношение времени теоретических и практических занятий. Продолжительность обучения определяет педагог самостоятельно. Педагог имеет право самостоятельно распределять часы по темам в пределах установленного времени. </w:t>
      </w:r>
    </w:p>
    <w:p w:rsidR="00691FDA" w:rsidRDefault="00691FDA" w:rsidP="0069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Оформляется учебный план в виде таблицы. </w:t>
      </w:r>
    </w:p>
    <w:p w:rsidR="00691FDA" w:rsidRPr="00691FDA" w:rsidRDefault="00691FDA" w:rsidP="00691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Содержательный компонент </w:t>
      </w: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общеразвивающей программы излагается традиционно: название раздела или темы – тезис, за которым следуют пояснения и уточнения. Раскрывать содержание тем следует в том порядке, в котором они представлены в учебно-тематическом плане. Описать тему означает: указать название темы; перечислить основные узловые моменты, которые излагаются в рамках данной темы; указать, в каких формах организуется образовательный процесс (теоретических, практических). </w:t>
      </w:r>
    </w:p>
    <w:p w:rsidR="00691FDA" w:rsidRPr="00691FDA" w:rsidRDefault="00691FDA" w:rsidP="00691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следует излагать в виде констатации вопросов, выносимых на обсуждение. Изложение ведется в именительном падеже. </w:t>
      </w:r>
    </w:p>
    <w:p w:rsidR="00691FDA" w:rsidRPr="00691FDA" w:rsidRDefault="00691FDA" w:rsidP="00691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дополнительной общеразвивающей программы сопровождается процедурами промежуточной и итоговой аттестации учащихся, проводимой в формах, определенных в программе, (ч. 1 ст. 58, ч. 2 ст. 30 Федерального закона № 273-ФЗ). </w:t>
      </w:r>
    </w:p>
    <w:p w:rsidR="00691FDA" w:rsidRPr="00691FDA" w:rsidRDefault="00691FDA" w:rsidP="00691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</w:t>
      </w:r>
      <w:proofErr w:type="gramStart"/>
      <w:r w:rsidRPr="00691FDA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 данной программе. </w:t>
      </w:r>
    </w:p>
    <w:p w:rsidR="00691FDA" w:rsidRPr="00691FDA" w:rsidRDefault="00691FDA" w:rsidP="0069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</w:t>
      </w:r>
      <w:proofErr w:type="gramStart"/>
      <w:r w:rsidRPr="00691FDA">
        <w:rPr>
          <w:rFonts w:ascii="Times New Roman" w:hAnsi="Times New Roman" w:cs="Times New Roman"/>
          <w:color w:val="000000"/>
          <w:sz w:val="28"/>
          <w:szCs w:val="28"/>
        </w:rPr>
        <w:t>сформулированы</w:t>
      </w:r>
      <w:proofErr w:type="gramEnd"/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 в двух видах: </w:t>
      </w:r>
    </w:p>
    <w:p w:rsidR="00691FDA" w:rsidRPr="00691FDA" w:rsidRDefault="00691FDA" w:rsidP="0069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1.Что должен знать, что должен уметь, чем владеть выпускник (по каждому году обучения). </w:t>
      </w:r>
    </w:p>
    <w:p w:rsidR="00691FDA" w:rsidRPr="00691FDA" w:rsidRDefault="00691FDA" w:rsidP="0069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Теория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знать/понимать </w:t>
      </w:r>
    </w:p>
    <w:p w:rsidR="00691FDA" w:rsidRPr="00691FDA" w:rsidRDefault="00691FDA" w:rsidP="0069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91FDA">
        <w:rPr>
          <w:rFonts w:ascii="Times New Roman" w:hAnsi="Times New Roman" w:cs="Times New Roman"/>
          <w:color w:val="000000"/>
          <w:sz w:val="28"/>
          <w:szCs w:val="28"/>
        </w:rPr>
        <w:t>уметь, владеть, применять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1FDA" w:rsidRPr="00691FDA" w:rsidRDefault="00691FDA" w:rsidP="0069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Обучающиеся должны достичь следующих результатов (по окончанию </w:t>
      </w:r>
      <w:proofErr w:type="gramStart"/>
      <w:r w:rsidRPr="00691FDA">
        <w:rPr>
          <w:rFonts w:ascii="Times New Roman" w:hAnsi="Times New Roman" w:cs="Times New Roman"/>
          <w:color w:val="000000"/>
          <w:sz w:val="28"/>
          <w:szCs w:val="28"/>
        </w:rPr>
        <w:t>обучения по программе</w:t>
      </w:r>
      <w:proofErr w:type="gramEnd"/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</w:p>
    <w:p w:rsidR="00691FDA" w:rsidRPr="00691FDA" w:rsidRDefault="00691FDA" w:rsidP="0069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Предметные: </w:t>
      </w:r>
    </w:p>
    <w:p w:rsidR="00691FDA" w:rsidRPr="00691FDA" w:rsidRDefault="00691FDA" w:rsidP="0069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Личностные: </w:t>
      </w:r>
    </w:p>
    <w:p w:rsidR="00691FDA" w:rsidRPr="00691FDA" w:rsidRDefault="00691FDA" w:rsidP="0069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1FDA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91FDA" w:rsidRDefault="00691FDA" w:rsidP="00691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и условия реализации программы</w:t>
      </w:r>
      <w:r w:rsidRPr="00691F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1FDA" w:rsidRPr="00691FDA" w:rsidRDefault="00691FDA" w:rsidP="00691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 В данном разделе содержатся рекомендации по проведению учебных занятий, цикл годовых мероприятий и организации деятельности организации дополнительного образования в течение всей продолжительности программы. А так же методические описания традиционных мероприятий, система стимулирования участников (иерархия почетных званий и наград, используемых педагогом). </w:t>
      </w:r>
    </w:p>
    <w:p w:rsidR="00691FDA" w:rsidRPr="00691FDA" w:rsidRDefault="00691FDA" w:rsidP="00691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перечислить средства обучения и дидактические материалы: учебно-наглядные пособия, демонстрационные материалы, схемы, карты, таблицы. </w:t>
      </w:r>
    </w:p>
    <w:p w:rsidR="00691FDA" w:rsidRPr="00691FDA" w:rsidRDefault="00691FDA" w:rsidP="00691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Характеризуя материально-технические условия, можно дать краткий перечень оборудования, инструментов и материалов, необходимых для реализации программы (в расчете на количество обучающихся). </w:t>
      </w:r>
    </w:p>
    <w:p w:rsidR="00691FDA" w:rsidRPr="00691FDA" w:rsidRDefault="00691FDA" w:rsidP="00691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При составлении </w:t>
      </w:r>
      <w:r w:rsidRPr="00691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списка литературы </w:t>
      </w: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следует руководствоваться необходимостью включить в список работы, отражающие теоретические основы программы (теорию дополнительного образования и теорию изучения той сферы, на постижения которой будут направлены усилия учащихся).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 должна быть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3-5 лет.</w:t>
      </w: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 При написании списка литературы стоит руководствоваться основным источником правил оформления в России является ГОСТ 7.1-2003. Это довольно объемный свод требований. Однако имеются также изменения, которые вносились на протяжении нескольких лет. Обновленным источником свода требований является ГОСТ </w:t>
      </w:r>
      <w:proofErr w:type="gramStart"/>
      <w:r w:rsidRPr="00691FD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 7.0.100– 2018. </w:t>
      </w:r>
    </w:p>
    <w:p w:rsidR="00691FDA" w:rsidRPr="00691FDA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91FDA"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амилия автора, инициалы, полное название публикации (без кавычек), тип публикации, город, издательство, год, количество страниц. </w:t>
      </w:r>
      <w:proofErr w:type="gramEnd"/>
    </w:p>
    <w:p w:rsidR="00691FDA" w:rsidRPr="00691FDA" w:rsidRDefault="00691FDA" w:rsidP="006F5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91FDA">
        <w:rPr>
          <w:rFonts w:ascii="Times New Roman" w:hAnsi="Times New Roman" w:cs="Times New Roman"/>
          <w:color w:val="000000"/>
          <w:sz w:val="23"/>
          <w:szCs w:val="23"/>
        </w:rPr>
        <w:t>Книги</w:t>
      </w:r>
    </w:p>
    <w:p w:rsidR="00691FDA" w:rsidRPr="00691FDA" w:rsidRDefault="00691FDA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91FDA">
        <w:rPr>
          <w:rFonts w:ascii="Times New Roman" w:hAnsi="Times New Roman" w:cs="Times New Roman"/>
          <w:color w:val="000000"/>
          <w:sz w:val="23"/>
          <w:szCs w:val="23"/>
        </w:rPr>
        <w:t>Афонькин</w:t>
      </w:r>
      <w:proofErr w:type="spellEnd"/>
      <w:r w:rsidRPr="00691FDA">
        <w:rPr>
          <w:rFonts w:ascii="Times New Roman" w:hAnsi="Times New Roman" w:cs="Times New Roman"/>
          <w:color w:val="000000"/>
          <w:sz w:val="23"/>
          <w:szCs w:val="23"/>
        </w:rPr>
        <w:t xml:space="preserve">, С.Ю. Орнамент народов мира. – М: Просвещение, 2010. - 122 стр. </w:t>
      </w:r>
    </w:p>
    <w:p w:rsidR="00691FDA" w:rsidRPr="00691FDA" w:rsidRDefault="00691FDA" w:rsidP="006F5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91FDA">
        <w:rPr>
          <w:rFonts w:ascii="Times New Roman" w:hAnsi="Times New Roman" w:cs="Times New Roman"/>
          <w:color w:val="000000"/>
          <w:sz w:val="23"/>
          <w:szCs w:val="23"/>
        </w:rPr>
        <w:t>Нормативные правовые акты</w:t>
      </w:r>
    </w:p>
    <w:p w:rsidR="00691FDA" w:rsidRPr="00691FDA" w:rsidRDefault="00691FDA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91FDA">
        <w:rPr>
          <w:rFonts w:ascii="Times New Roman" w:hAnsi="Times New Roman" w:cs="Times New Roman"/>
          <w:color w:val="000000"/>
          <w:sz w:val="23"/>
          <w:szCs w:val="23"/>
        </w:rPr>
        <w:t>Федеральный закон Российской Федерации от 29 декабря 2012 года № 273-ФЗ «Об образовании в Российской Федерации» : (</w:t>
      </w:r>
      <w:proofErr w:type="spellStart"/>
      <w:r w:rsidRPr="00691FDA">
        <w:rPr>
          <w:rFonts w:ascii="Times New Roman" w:hAnsi="Times New Roman" w:cs="Times New Roman"/>
          <w:color w:val="000000"/>
          <w:sz w:val="23"/>
          <w:szCs w:val="23"/>
        </w:rPr>
        <w:t>федер.закон</w:t>
      </w:r>
      <w:proofErr w:type="spellEnd"/>
      <w:r w:rsidRPr="00691FDA">
        <w:rPr>
          <w:rFonts w:ascii="Times New Roman" w:hAnsi="Times New Roman" w:cs="Times New Roman"/>
          <w:color w:val="000000"/>
          <w:sz w:val="23"/>
          <w:szCs w:val="23"/>
        </w:rPr>
        <w:t xml:space="preserve">: принят </w:t>
      </w:r>
      <w:proofErr w:type="spellStart"/>
      <w:r w:rsidRPr="00691FDA">
        <w:rPr>
          <w:rFonts w:ascii="Times New Roman" w:hAnsi="Times New Roman" w:cs="Times New Roman"/>
          <w:color w:val="000000"/>
          <w:sz w:val="23"/>
          <w:szCs w:val="23"/>
        </w:rPr>
        <w:t>Гос</w:t>
      </w:r>
      <w:proofErr w:type="gramStart"/>
      <w:r w:rsidRPr="00691FDA">
        <w:rPr>
          <w:rFonts w:ascii="Times New Roman" w:hAnsi="Times New Roman" w:cs="Times New Roman"/>
          <w:color w:val="000000"/>
          <w:sz w:val="23"/>
          <w:szCs w:val="23"/>
        </w:rPr>
        <w:t>.Д</w:t>
      </w:r>
      <w:proofErr w:type="gramEnd"/>
      <w:r w:rsidRPr="00691FDA">
        <w:rPr>
          <w:rFonts w:ascii="Times New Roman" w:hAnsi="Times New Roman" w:cs="Times New Roman"/>
          <w:color w:val="000000"/>
          <w:sz w:val="23"/>
          <w:szCs w:val="23"/>
        </w:rPr>
        <w:t>умой</w:t>
      </w:r>
      <w:proofErr w:type="spellEnd"/>
      <w:r w:rsidRPr="00691FDA">
        <w:rPr>
          <w:rFonts w:ascii="Times New Roman" w:hAnsi="Times New Roman" w:cs="Times New Roman"/>
          <w:color w:val="000000"/>
          <w:sz w:val="23"/>
          <w:szCs w:val="23"/>
        </w:rPr>
        <w:t xml:space="preserve"> 21 дек.2012 г.) – Российская газета, 31 декабря 2012. </w:t>
      </w:r>
    </w:p>
    <w:p w:rsidR="00691FDA" w:rsidRPr="00691FDA" w:rsidRDefault="00691FDA" w:rsidP="006F5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91FDA">
        <w:rPr>
          <w:rFonts w:ascii="Times New Roman" w:hAnsi="Times New Roman" w:cs="Times New Roman"/>
          <w:color w:val="000000"/>
          <w:sz w:val="23"/>
          <w:szCs w:val="23"/>
        </w:rPr>
        <w:t>Электронные ресурсы</w:t>
      </w:r>
    </w:p>
    <w:p w:rsidR="00691FDA" w:rsidRPr="00691FDA" w:rsidRDefault="00691FDA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91FDA">
        <w:rPr>
          <w:rFonts w:ascii="Times New Roman" w:hAnsi="Times New Roman" w:cs="Times New Roman"/>
          <w:color w:val="000000"/>
          <w:sz w:val="23"/>
          <w:szCs w:val="23"/>
        </w:rPr>
        <w:t xml:space="preserve">Орнаменты всех времен и народов. Домовая резьба. Книжная графика. Типографский декор (электронный ресурс)//– Режим доступа http://www.ornamentov.net/ornamenty.html </w:t>
      </w:r>
    </w:p>
    <w:p w:rsidR="00691FDA" w:rsidRPr="00691FDA" w:rsidRDefault="00691FDA" w:rsidP="0069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FDA" w:rsidRPr="00691FDA" w:rsidRDefault="00691FDA" w:rsidP="0069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о разработчике </w:t>
      </w: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приводятся в следующем порядке: </w:t>
      </w:r>
    </w:p>
    <w:p w:rsidR="00691FDA" w:rsidRPr="00691FDA" w:rsidRDefault="006F54EF" w:rsidP="00691FDA">
      <w:pPr>
        <w:autoSpaceDE w:val="0"/>
        <w:autoSpaceDN w:val="0"/>
        <w:adjustRightInd w:val="0"/>
        <w:spacing w:after="15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1FDA"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 (полностью) </w:t>
      </w:r>
    </w:p>
    <w:p w:rsidR="00691FDA" w:rsidRPr="00691FDA" w:rsidRDefault="006F54EF" w:rsidP="00691FDA">
      <w:pPr>
        <w:autoSpaceDE w:val="0"/>
        <w:autoSpaceDN w:val="0"/>
        <w:adjustRightInd w:val="0"/>
        <w:spacing w:after="15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1FDA"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Место работы, должность </w:t>
      </w:r>
    </w:p>
    <w:p w:rsidR="00691FDA" w:rsidRPr="00691FDA" w:rsidRDefault="006F54EF" w:rsidP="00691FDA">
      <w:pPr>
        <w:autoSpaceDE w:val="0"/>
        <w:autoSpaceDN w:val="0"/>
        <w:adjustRightInd w:val="0"/>
        <w:spacing w:after="15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1FDA"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Квалификационная категория (ученая степень) </w:t>
      </w:r>
    </w:p>
    <w:p w:rsidR="00691FDA" w:rsidRPr="00691FDA" w:rsidRDefault="006F54EF" w:rsidP="006F54EF">
      <w:p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91FDA"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Образование, с указанием полного названия образовательного учреждения, года окончания, специальности </w:t>
      </w:r>
    </w:p>
    <w:p w:rsidR="00691FDA" w:rsidRPr="00691FDA" w:rsidRDefault="006F54EF" w:rsidP="006F54EF">
      <w:p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1FDA"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и специальный стаж </w:t>
      </w:r>
    </w:p>
    <w:p w:rsidR="00691FDA" w:rsidRPr="00691FDA" w:rsidRDefault="006F54EF" w:rsidP="006F54EF">
      <w:p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1FDA"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 </w:t>
      </w:r>
    </w:p>
    <w:p w:rsidR="00691FDA" w:rsidRPr="00691FDA" w:rsidRDefault="006F54EF" w:rsidP="006F54EF">
      <w:p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1FDA" w:rsidRPr="00691FDA">
        <w:rPr>
          <w:rFonts w:ascii="Times New Roman" w:hAnsi="Times New Roman" w:cs="Times New Roman"/>
          <w:color w:val="000000"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1FDA"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1FDA" w:rsidRPr="00691FDA" w:rsidRDefault="00691FDA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91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приложениях </w:t>
      </w: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к дополнительной общеразвивающей программе размещаются примеры занятий (сценарии), раскрывается схема организации воспитательной работы с детско-подростковым коллективом, прописываются детали аттестационных испытаний (программа аттестации учащихся), в </w:t>
      </w:r>
      <w:r w:rsidR="006F54E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риложении могут быть помещены примеры наиболее удачных – эталонных работ и </w:t>
      </w:r>
      <w:proofErr w:type="gramStart"/>
      <w:r w:rsidRPr="00691FDA">
        <w:rPr>
          <w:rFonts w:ascii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1FDA" w:rsidRPr="00691FDA" w:rsidRDefault="00691FDA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color w:val="000000"/>
          <w:sz w:val="28"/>
          <w:szCs w:val="28"/>
        </w:rPr>
        <w:t>После утверждения дополнительной общеразвивающей программы в установленном Уставом МБУ ДО «</w:t>
      </w:r>
      <w:r w:rsidR="006F54EF">
        <w:rPr>
          <w:rFonts w:ascii="Times New Roman" w:hAnsi="Times New Roman" w:cs="Times New Roman"/>
          <w:color w:val="000000"/>
          <w:sz w:val="28"/>
          <w:szCs w:val="28"/>
        </w:rPr>
        <w:t>Станция туризма и экскурсий</w:t>
      </w:r>
      <w:r w:rsidRPr="00691FDA">
        <w:rPr>
          <w:rFonts w:ascii="Times New Roman" w:hAnsi="Times New Roman" w:cs="Times New Roman"/>
          <w:color w:val="000000"/>
          <w:sz w:val="28"/>
          <w:szCs w:val="28"/>
        </w:rPr>
        <w:t xml:space="preserve">» порядке, работа с этим документом не завершается, фактически все время реализации программы – это время внесения корректив, уточнения тех или иных позиций и конструкций. Программа корректируется и утверждается ежегодно. </w:t>
      </w:r>
    </w:p>
    <w:p w:rsidR="00691FDA" w:rsidRPr="00691FDA" w:rsidRDefault="00691FDA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Используется шрифт </w:t>
      </w:r>
      <w:proofErr w:type="spellStart"/>
      <w:r w:rsidRPr="00691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Times</w:t>
      </w:r>
      <w:proofErr w:type="spellEnd"/>
      <w:r w:rsidRPr="00691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1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New</w:t>
      </w:r>
      <w:proofErr w:type="spellEnd"/>
      <w:r w:rsidRPr="00691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1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Roman</w:t>
      </w:r>
      <w:proofErr w:type="spellEnd"/>
      <w:r w:rsidRPr="00691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кегль 14, интервал 1,5. </w:t>
      </w:r>
    </w:p>
    <w:p w:rsidR="00691FDA" w:rsidRPr="00691FDA" w:rsidRDefault="00691FDA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Выравнивание текста одновременно по левому и правому полям (по ширине листа). </w:t>
      </w:r>
    </w:p>
    <w:p w:rsidR="00691FDA" w:rsidRPr="00691FDA" w:rsidRDefault="00691FDA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Поля: верхнее и нижнее – 20 мм, правое – 15 мм, левое – 30 мм. </w:t>
      </w:r>
    </w:p>
    <w:p w:rsidR="00691FDA" w:rsidRDefault="00691FDA" w:rsidP="006F54EF">
      <w:pPr>
        <w:pStyle w:val="Default"/>
        <w:jc w:val="both"/>
        <w:rPr>
          <w:b/>
          <w:bCs/>
          <w:sz w:val="28"/>
          <w:szCs w:val="28"/>
        </w:rPr>
      </w:pPr>
      <w:r w:rsidRPr="00691FDA">
        <w:rPr>
          <w:b/>
          <w:bCs/>
          <w:sz w:val="28"/>
          <w:szCs w:val="28"/>
        </w:rPr>
        <w:t>Нумерация страниц внизу справа.</w:t>
      </w:r>
    </w:p>
    <w:p w:rsid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1. </w:t>
      </w: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САНИТАРНО-ЭПИДЕМИОЛОГИЧЕСКИЕ ТРЕБОВАНИЯ</w:t>
      </w: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УСТРОЙСТВУ, СОДЕРЖАНИЮ И ОРГАНИЗАЦИИ </w:t>
      </w:r>
      <w:proofErr w:type="gramStart"/>
      <w:r w:rsidRPr="006F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Санитарно-эпидемиологические правила и нормативы</w:t>
      </w: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СанПиН 2.4.4.3172-14</w:t>
      </w: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gramStart"/>
      <w:r w:rsidRPr="006F54EF">
        <w:rPr>
          <w:rFonts w:ascii="Times New Roman" w:hAnsi="Times New Roman" w:cs="Times New Roman"/>
          <w:color w:val="000000"/>
        </w:rPr>
        <w:t>Утверждены</w:t>
      </w:r>
      <w:proofErr w:type="gramEnd"/>
      <w:r w:rsidRPr="006F54EF">
        <w:rPr>
          <w:rFonts w:ascii="Times New Roman" w:hAnsi="Times New Roman" w:cs="Times New Roman"/>
          <w:color w:val="000000"/>
        </w:rPr>
        <w:t xml:space="preserve"> постановлением </w:t>
      </w: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F54EF">
        <w:rPr>
          <w:rFonts w:ascii="Times New Roman" w:hAnsi="Times New Roman" w:cs="Times New Roman"/>
          <w:color w:val="000000"/>
        </w:rPr>
        <w:t xml:space="preserve">Главного государственного санитарного врача </w:t>
      </w: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F54EF">
        <w:rPr>
          <w:rFonts w:ascii="Times New Roman" w:hAnsi="Times New Roman" w:cs="Times New Roman"/>
          <w:color w:val="000000"/>
        </w:rPr>
        <w:t xml:space="preserve">Российской Федерации от 04.07.2014 N 41 </w:t>
      </w: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F54EF">
        <w:rPr>
          <w:rFonts w:ascii="Times New Roman" w:hAnsi="Times New Roman" w:cs="Times New Roman"/>
          <w:color w:val="000000"/>
        </w:rPr>
        <w:t xml:space="preserve">Введены в действие: 14.10.14 г. </w:t>
      </w: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VIII. Требования к организации образовательного процесса </w:t>
      </w: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4EF">
        <w:rPr>
          <w:rFonts w:ascii="Times New Roman" w:hAnsi="Times New Roman" w:cs="Times New Roman"/>
          <w:color w:val="000000"/>
          <w:sz w:val="28"/>
          <w:szCs w:val="28"/>
        </w:rPr>
        <w:t xml:space="preserve"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 </w:t>
      </w: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4EF">
        <w:rPr>
          <w:rFonts w:ascii="Times New Roman" w:hAnsi="Times New Roman" w:cs="Times New Roman"/>
          <w:color w:val="000000"/>
          <w:sz w:val="28"/>
          <w:szCs w:val="28"/>
        </w:rPr>
        <w:t xml:space="preserve"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 </w:t>
      </w: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4EF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Приложении N 3. </w:t>
      </w: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4EF">
        <w:rPr>
          <w:rFonts w:ascii="Times New Roman" w:hAnsi="Times New Roman" w:cs="Times New Roman"/>
          <w:color w:val="000000"/>
          <w:sz w:val="28"/>
          <w:szCs w:val="28"/>
        </w:rPr>
        <w:t xml:space="preserve">8.3. Занятия в организациях дополнительного образования начинаются не ранее </w:t>
      </w:r>
      <w:r w:rsidRPr="006F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8.00 </w:t>
      </w:r>
      <w:r w:rsidRPr="006F54EF">
        <w:rPr>
          <w:rFonts w:ascii="Times New Roman" w:hAnsi="Times New Roman" w:cs="Times New Roman"/>
          <w:color w:val="000000"/>
          <w:sz w:val="28"/>
          <w:szCs w:val="28"/>
        </w:rPr>
        <w:t xml:space="preserve">часов утра и заканчиваются не позднее </w:t>
      </w:r>
      <w:r w:rsidRPr="006F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20.00 </w:t>
      </w:r>
      <w:r w:rsidRPr="006F54EF">
        <w:rPr>
          <w:rFonts w:ascii="Times New Roman" w:hAnsi="Times New Roman" w:cs="Times New Roman"/>
          <w:color w:val="000000"/>
          <w:sz w:val="28"/>
          <w:szCs w:val="28"/>
        </w:rPr>
        <w:t xml:space="preserve">часов. Для обучающихся в возрасте 16 - 18 лет допускается окончание занятий в 21.00 час. </w:t>
      </w: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4EF">
        <w:rPr>
          <w:rFonts w:ascii="Times New Roman" w:hAnsi="Times New Roman" w:cs="Times New Roman"/>
          <w:color w:val="000000"/>
          <w:sz w:val="28"/>
          <w:szCs w:val="28"/>
        </w:rPr>
        <w:t xml:space="preserve">8.4. 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 </w:t>
      </w: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4EF">
        <w:rPr>
          <w:rFonts w:ascii="Times New Roman" w:hAnsi="Times New Roman" w:cs="Times New Roman"/>
          <w:color w:val="000000"/>
          <w:sz w:val="28"/>
          <w:szCs w:val="28"/>
        </w:rPr>
        <w:t xml:space="preserve">8.5.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 После 30 - 45 минут теоретических занятий рекомендуется организовывать </w:t>
      </w:r>
      <w:r w:rsidRPr="006F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перерыв длительностью не менее 10 мин</w:t>
      </w:r>
      <w:r w:rsidRPr="006F54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4EF">
        <w:rPr>
          <w:rFonts w:ascii="Times New Roman" w:hAnsi="Times New Roman" w:cs="Times New Roman"/>
          <w:color w:val="000000"/>
          <w:sz w:val="28"/>
          <w:szCs w:val="28"/>
        </w:rPr>
        <w:t xml:space="preserve">8.6. Объем максимальной аудиторной нагрузки для обучающихся в детских школах искусств по видам искусств и по дополнительным предпрофессиональным программам в области искусств не должен превышать 14 часов в неделю. </w:t>
      </w: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4EF">
        <w:rPr>
          <w:rFonts w:ascii="Times New Roman" w:hAnsi="Times New Roman" w:cs="Times New Roman"/>
          <w:color w:val="000000"/>
          <w:sz w:val="28"/>
          <w:szCs w:val="28"/>
        </w:rPr>
        <w:t xml:space="preserve">Объем максимальной аудиторной нагрузки для обучающихся в детских школах искусств по дополнительным общеразвивающим программам в области искусств не должен превышать 10 часов в неделю. </w:t>
      </w: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4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8.7.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 </w:t>
      </w: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4EF">
        <w:rPr>
          <w:rFonts w:ascii="Times New Roman" w:hAnsi="Times New Roman" w:cs="Times New Roman"/>
          <w:color w:val="000000"/>
          <w:sz w:val="28"/>
          <w:szCs w:val="28"/>
        </w:rPr>
        <w:t xml:space="preserve">8.8. Продолжительность непрерывного использования на занятиях интерактивной доски для детей 7 - 9 лет составляет не более 20 минут, старше 9 лет - не более 30 минут. </w:t>
      </w: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4EF">
        <w:rPr>
          <w:rFonts w:ascii="Times New Roman" w:hAnsi="Times New Roman" w:cs="Times New Roman"/>
          <w:color w:val="000000"/>
          <w:sz w:val="28"/>
          <w:szCs w:val="28"/>
        </w:rPr>
        <w:t xml:space="preserve">8.9.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 </w:t>
      </w:r>
    </w:p>
    <w:p w:rsidR="006F54EF" w:rsidRDefault="006F54EF" w:rsidP="006F54EF">
      <w:pPr>
        <w:pStyle w:val="Default"/>
        <w:jc w:val="both"/>
        <w:rPr>
          <w:sz w:val="28"/>
          <w:szCs w:val="28"/>
        </w:rPr>
      </w:pPr>
      <w:r w:rsidRPr="006F54EF">
        <w:rPr>
          <w:sz w:val="28"/>
          <w:szCs w:val="28"/>
        </w:rPr>
        <w:t xml:space="preserve">8.10. Зачисление детей для </w:t>
      </w:r>
      <w:proofErr w:type="gramStart"/>
      <w:r w:rsidRPr="006F54EF">
        <w:rPr>
          <w:sz w:val="28"/>
          <w:szCs w:val="28"/>
        </w:rPr>
        <w:t>обучения</w:t>
      </w:r>
      <w:proofErr w:type="gramEnd"/>
      <w:r w:rsidRPr="006F54EF">
        <w:rPr>
          <w:sz w:val="28"/>
          <w:szCs w:val="28"/>
        </w:rP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p w:rsidR="006F54EF" w:rsidRDefault="006F54EF" w:rsidP="006F54EF">
      <w:pPr>
        <w:pStyle w:val="Default"/>
        <w:jc w:val="both"/>
        <w:rPr>
          <w:sz w:val="28"/>
          <w:szCs w:val="28"/>
        </w:rPr>
      </w:pPr>
    </w:p>
    <w:sectPr w:rsidR="006F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E5C2AB"/>
    <w:multiLevelType w:val="hybridMultilevel"/>
    <w:tmpl w:val="19F507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CA9611"/>
    <w:multiLevelType w:val="hybridMultilevel"/>
    <w:tmpl w:val="13313D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068901"/>
    <w:multiLevelType w:val="hybridMultilevel"/>
    <w:tmpl w:val="D205D7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D691852"/>
    <w:multiLevelType w:val="hybridMultilevel"/>
    <w:tmpl w:val="8D5412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46ED26D"/>
    <w:multiLevelType w:val="hybridMultilevel"/>
    <w:tmpl w:val="73929E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EDA9270"/>
    <w:multiLevelType w:val="hybridMultilevel"/>
    <w:tmpl w:val="874D14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CD1369"/>
    <w:multiLevelType w:val="hybridMultilevel"/>
    <w:tmpl w:val="6E1ECB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85587C7"/>
    <w:multiLevelType w:val="hybridMultilevel"/>
    <w:tmpl w:val="7054BC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4E90B9E"/>
    <w:multiLevelType w:val="hybridMultilevel"/>
    <w:tmpl w:val="CCB01C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E9F06FA"/>
    <w:multiLevelType w:val="hybridMultilevel"/>
    <w:tmpl w:val="8FC62B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8803EF9"/>
    <w:multiLevelType w:val="hybridMultilevel"/>
    <w:tmpl w:val="270882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E9EEE35"/>
    <w:multiLevelType w:val="hybridMultilevel"/>
    <w:tmpl w:val="4EF588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ED8F7E2"/>
    <w:multiLevelType w:val="hybridMultilevel"/>
    <w:tmpl w:val="716B6E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35B2ABD"/>
    <w:multiLevelType w:val="hybridMultilevel"/>
    <w:tmpl w:val="48BB4E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67BE124"/>
    <w:multiLevelType w:val="hybridMultilevel"/>
    <w:tmpl w:val="AF1C9A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DAC5B05"/>
    <w:multiLevelType w:val="hybridMultilevel"/>
    <w:tmpl w:val="55C4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B2CDA"/>
    <w:multiLevelType w:val="hybridMultilevel"/>
    <w:tmpl w:val="56D956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14"/>
  </w:num>
  <w:num w:numId="9">
    <w:abstractNumId w:val="13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  <w:num w:numId="14">
    <w:abstractNumId w:val="9"/>
  </w:num>
  <w:num w:numId="15">
    <w:abstractNumId w:val="8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AB"/>
    <w:rsid w:val="0001314E"/>
    <w:rsid w:val="000B5DAB"/>
    <w:rsid w:val="0030506D"/>
    <w:rsid w:val="0035080C"/>
    <w:rsid w:val="004559F0"/>
    <w:rsid w:val="00691FDA"/>
    <w:rsid w:val="006F54EF"/>
    <w:rsid w:val="00C07DBA"/>
    <w:rsid w:val="00E1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F5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F5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2021-09-10T03:59:00Z</dcterms:created>
  <dcterms:modified xsi:type="dcterms:W3CDTF">2021-09-14T07:41:00Z</dcterms:modified>
</cp:coreProperties>
</file>